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9C3836" w:rsidRDefault="00BD35BA" w:rsidP="00BD35BA">
      <w:pPr>
        <w:rPr>
          <w:rFonts w:ascii="Arial" w:hAnsi="Arial" w:cs="Arial"/>
          <w:b/>
          <w:bCs/>
          <w:sz w:val="24"/>
          <w:szCs w:val="24"/>
        </w:rPr>
      </w:pPr>
      <w:r w:rsidRPr="009C3836">
        <w:rPr>
          <w:rFonts w:ascii="Arial" w:hAnsi="Arial" w:cs="Arial"/>
          <w:b/>
          <w:bCs/>
          <w:sz w:val="24"/>
          <w:szCs w:val="24"/>
        </w:rPr>
        <w:t>Padbury Parish Council</w:t>
      </w:r>
    </w:p>
    <w:p w14:paraId="6D781F90" w14:textId="77777777" w:rsidR="00BD06EB" w:rsidRPr="009C3836" w:rsidRDefault="00BD06EB" w:rsidP="00BD35BA">
      <w:pPr>
        <w:rPr>
          <w:rFonts w:ascii="Arial" w:hAnsi="Arial" w:cs="Arial"/>
          <w:b/>
          <w:bCs/>
          <w:sz w:val="24"/>
          <w:szCs w:val="24"/>
        </w:rPr>
      </w:pPr>
    </w:p>
    <w:p w14:paraId="7D9A1BA1" w14:textId="6477BAE5" w:rsidR="001E7F2D" w:rsidRPr="009C3836" w:rsidRDefault="002D33A9" w:rsidP="00325E6E">
      <w:pPr>
        <w:rPr>
          <w:rFonts w:ascii="Arial" w:hAnsi="Arial" w:cs="Arial"/>
          <w:sz w:val="24"/>
          <w:szCs w:val="24"/>
        </w:rPr>
      </w:pPr>
      <w:r w:rsidRPr="009C3836">
        <w:rPr>
          <w:rFonts w:ascii="Arial" w:hAnsi="Arial" w:cs="Arial"/>
          <w:sz w:val="24"/>
          <w:szCs w:val="24"/>
        </w:rPr>
        <w:t>M</w:t>
      </w:r>
      <w:r w:rsidR="001E7F2D" w:rsidRPr="009C3836">
        <w:rPr>
          <w:rFonts w:ascii="Arial" w:hAnsi="Arial" w:cs="Arial"/>
          <w:sz w:val="24"/>
          <w:szCs w:val="24"/>
        </w:rPr>
        <w:t xml:space="preserve">inutes of </w:t>
      </w:r>
      <w:r w:rsidR="003137E5" w:rsidRPr="009C3836">
        <w:rPr>
          <w:rFonts w:ascii="Arial" w:hAnsi="Arial" w:cs="Arial"/>
          <w:sz w:val="24"/>
          <w:szCs w:val="24"/>
        </w:rPr>
        <w:t xml:space="preserve">the </w:t>
      </w:r>
      <w:r w:rsidR="001E7F2D" w:rsidRPr="009C3836">
        <w:rPr>
          <w:rFonts w:ascii="Arial" w:hAnsi="Arial" w:cs="Arial"/>
          <w:sz w:val="24"/>
          <w:szCs w:val="24"/>
        </w:rPr>
        <w:t xml:space="preserve">Padbury Parish Council </w:t>
      </w:r>
      <w:r w:rsidR="00461B87" w:rsidRPr="009C3836">
        <w:rPr>
          <w:rFonts w:ascii="Arial" w:hAnsi="Arial" w:cs="Arial"/>
          <w:sz w:val="24"/>
          <w:szCs w:val="24"/>
        </w:rPr>
        <w:t xml:space="preserve">meeting </w:t>
      </w:r>
      <w:r w:rsidR="001E7F2D" w:rsidRPr="009C3836">
        <w:rPr>
          <w:rFonts w:ascii="Arial" w:hAnsi="Arial" w:cs="Arial"/>
          <w:sz w:val="24"/>
          <w:szCs w:val="24"/>
        </w:rPr>
        <w:t>held</w:t>
      </w:r>
      <w:r w:rsidR="00897830" w:rsidRPr="009C3836">
        <w:rPr>
          <w:rFonts w:ascii="Arial" w:hAnsi="Arial" w:cs="Arial"/>
          <w:sz w:val="24"/>
          <w:szCs w:val="24"/>
        </w:rPr>
        <w:t xml:space="preserve"> </w:t>
      </w:r>
      <w:r w:rsidR="001E7F2D" w:rsidRPr="009C3836">
        <w:rPr>
          <w:rFonts w:ascii="Arial" w:hAnsi="Arial" w:cs="Arial"/>
          <w:sz w:val="24"/>
          <w:szCs w:val="24"/>
        </w:rPr>
        <w:t xml:space="preserve">on </w:t>
      </w:r>
      <w:r w:rsidR="008C10A0" w:rsidRPr="009C3836">
        <w:rPr>
          <w:rFonts w:ascii="Arial" w:hAnsi="Arial" w:cs="Arial"/>
          <w:sz w:val="24"/>
          <w:szCs w:val="24"/>
        </w:rPr>
        <w:t>Thursday 14</w:t>
      </w:r>
      <w:r w:rsidR="008C10A0" w:rsidRPr="009C3836">
        <w:rPr>
          <w:rFonts w:ascii="Arial" w:hAnsi="Arial" w:cs="Arial"/>
          <w:sz w:val="24"/>
          <w:szCs w:val="24"/>
          <w:vertAlign w:val="superscript"/>
        </w:rPr>
        <w:t>th</w:t>
      </w:r>
      <w:r w:rsidR="008C10A0" w:rsidRPr="009C3836">
        <w:rPr>
          <w:rFonts w:ascii="Arial" w:hAnsi="Arial" w:cs="Arial"/>
          <w:sz w:val="24"/>
          <w:szCs w:val="24"/>
        </w:rPr>
        <w:t xml:space="preserve"> April</w:t>
      </w:r>
      <w:r w:rsidR="00F03A16" w:rsidRPr="009C3836">
        <w:rPr>
          <w:rFonts w:ascii="Arial" w:hAnsi="Arial" w:cs="Arial"/>
          <w:sz w:val="24"/>
          <w:szCs w:val="24"/>
        </w:rPr>
        <w:t xml:space="preserve"> 2</w:t>
      </w:r>
      <w:r w:rsidR="008F5D77" w:rsidRPr="009C3836">
        <w:rPr>
          <w:rFonts w:ascii="Arial" w:hAnsi="Arial" w:cs="Arial"/>
          <w:sz w:val="24"/>
          <w:szCs w:val="24"/>
        </w:rPr>
        <w:t>02</w:t>
      </w:r>
      <w:r w:rsidR="007D3845" w:rsidRPr="009C3836">
        <w:rPr>
          <w:rFonts w:ascii="Arial" w:hAnsi="Arial" w:cs="Arial"/>
          <w:sz w:val="24"/>
          <w:szCs w:val="24"/>
        </w:rPr>
        <w:t>2</w:t>
      </w:r>
      <w:r w:rsidR="008F5D77" w:rsidRPr="009C3836">
        <w:rPr>
          <w:rFonts w:ascii="Arial" w:hAnsi="Arial" w:cs="Arial"/>
          <w:sz w:val="24"/>
          <w:szCs w:val="24"/>
        </w:rPr>
        <w:t xml:space="preserve"> </w:t>
      </w:r>
      <w:r w:rsidR="00325E6E" w:rsidRPr="009C3836">
        <w:rPr>
          <w:rFonts w:ascii="Arial" w:hAnsi="Arial" w:cs="Arial"/>
          <w:sz w:val="24"/>
          <w:szCs w:val="24"/>
        </w:rPr>
        <w:t xml:space="preserve">at </w:t>
      </w:r>
      <w:r w:rsidR="00080CA8" w:rsidRPr="009C3836">
        <w:rPr>
          <w:rFonts w:ascii="Arial" w:hAnsi="Arial" w:cs="Arial"/>
          <w:sz w:val="24"/>
          <w:szCs w:val="24"/>
        </w:rPr>
        <w:t>7</w:t>
      </w:r>
      <w:r w:rsidR="008C10A0" w:rsidRPr="009C3836">
        <w:rPr>
          <w:rFonts w:ascii="Arial" w:hAnsi="Arial" w:cs="Arial"/>
          <w:sz w:val="24"/>
          <w:szCs w:val="24"/>
        </w:rPr>
        <w:t>.30</w:t>
      </w:r>
      <w:r w:rsidR="00080CA8" w:rsidRPr="009C3836">
        <w:rPr>
          <w:rFonts w:ascii="Arial" w:hAnsi="Arial" w:cs="Arial"/>
          <w:sz w:val="24"/>
          <w:szCs w:val="24"/>
        </w:rPr>
        <w:t>p</w:t>
      </w:r>
      <w:r w:rsidR="0059133C" w:rsidRPr="009C3836">
        <w:rPr>
          <w:rFonts w:ascii="Arial" w:hAnsi="Arial" w:cs="Arial"/>
          <w:sz w:val="24"/>
          <w:szCs w:val="24"/>
        </w:rPr>
        <w:t>m.</w:t>
      </w:r>
    </w:p>
    <w:p w14:paraId="72FA07E8" w14:textId="77777777" w:rsidR="00AB3967" w:rsidRPr="009C3836" w:rsidRDefault="00AB3967" w:rsidP="001E7F2D">
      <w:pPr>
        <w:rPr>
          <w:rFonts w:ascii="Arial" w:hAnsi="Arial" w:cs="Arial"/>
          <w:b/>
          <w:sz w:val="24"/>
          <w:szCs w:val="24"/>
        </w:rPr>
      </w:pPr>
    </w:p>
    <w:p w14:paraId="22A2E8EE" w14:textId="504D10F6" w:rsidR="00C24AD4" w:rsidRPr="009C3836" w:rsidRDefault="001E7F2D" w:rsidP="001E7F2D">
      <w:pPr>
        <w:rPr>
          <w:rFonts w:ascii="Arial" w:hAnsi="Arial" w:cs="Arial"/>
          <w:sz w:val="24"/>
          <w:szCs w:val="24"/>
        </w:rPr>
      </w:pPr>
      <w:r w:rsidRPr="009C3836">
        <w:rPr>
          <w:rFonts w:ascii="Arial" w:hAnsi="Arial" w:cs="Arial"/>
          <w:sz w:val="24"/>
          <w:szCs w:val="24"/>
        </w:rPr>
        <w:t>Present:</w:t>
      </w:r>
      <w:r w:rsidR="004F239E" w:rsidRPr="009C3836">
        <w:rPr>
          <w:rFonts w:ascii="Arial" w:hAnsi="Arial" w:cs="Arial"/>
          <w:sz w:val="24"/>
          <w:szCs w:val="24"/>
        </w:rPr>
        <w:t xml:space="preserve"> </w:t>
      </w:r>
      <w:r w:rsidR="00734E4F" w:rsidRPr="009C3836">
        <w:rPr>
          <w:rFonts w:ascii="Arial" w:hAnsi="Arial" w:cs="Arial"/>
          <w:sz w:val="24"/>
          <w:szCs w:val="24"/>
        </w:rPr>
        <w:t>C</w:t>
      </w:r>
      <w:r w:rsidR="00C64F66" w:rsidRPr="009C3836">
        <w:rPr>
          <w:rFonts w:ascii="Arial" w:hAnsi="Arial" w:cs="Arial"/>
          <w:sz w:val="24"/>
          <w:szCs w:val="24"/>
        </w:rPr>
        <w:t>ouncillors</w:t>
      </w:r>
      <w:r w:rsidR="00734E4F" w:rsidRPr="009C3836">
        <w:rPr>
          <w:rFonts w:ascii="Arial" w:hAnsi="Arial" w:cs="Arial"/>
          <w:sz w:val="24"/>
          <w:szCs w:val="24"/>
        </w:rPr>
        <w:t xml:space="preserve"> </w:t>
      </w:r>
      <w:r w:rsidR="00F03A16" w:rsidRPr="009C3836">
        <w:rPr>
          <w:rFonts w:ascii="Arial" w:hAnsi="Arial" w:cs="Arial"/>
          <w:sz w:val="24"/>
          <w:szCs w:val="24"/>
        </w:rPr>
        <w:t>P Burton</w:t>
      </w:r>
      <w:r w:rsidR="00F600F8">
        <w:rPr>
          <w:rFonts w:ascii="Arial" w:hAnsi="Arial" w:cs="Arial"/>
          <w:sz w:val="24"/>
          <w:szCs w:val="24"/>
        </w:rPr>
        <w:t xml:space="preserve"> (Chairman)</w:t>
      </w:r>
      <w:r w:rsidR="00F03A16" w:rsidRPr="009C3836">
        <w:rPr>
          <w:rFonts w:ascii="Arial" w:hAnsi="Arial" w:cs="Arial"/>
          <w:sz w:val="24"/>
          <w:szCs w:val="24"/>
        </w:rPr>
        <w:t xml:space="preserve">, </w:t>
      </w:r>
      <w:r w:rsidR="00AD4233" w:rsidRPr="009C3836">
        <w:rPr>
          <w:rFonts w:ascii="Arial" w:hAnsi="Arial" w:cs="Arial"/>
          <w:sz w:val="24"/>
          <w:szCs w:val="24"/>
        </w:rPr>
        <w:t>F Morris</w:t>
      </w:r>
      <w:r w:rsidR="00562F3E" w:rsidRPr="009C3836">
        <w:rPr>
          <w:rFonts w:ascii="Arial" w:hAnsi="Arial" w:cs="Arial"/>
          <w:sz w:val="24"/>
          <w:szCs w:val="24"/>
        </w:rPr>
        <w:t>,</w:t>
      </w:r>
      <w:r w:rsidR="00734E4F" w:rsidRPr="009C3836">
        <w:rPr>
          <w:rFonts w:ascii="Arial" w:hAnsi="Arial" w:cs="Arial"/>
          <w:sz w:val="24"/>
          <w:szCs w:val="24"/>
        </w:rPr>
        <w:t xml:space="preserve"> </w:t>
      </w:r>
      <w:r w:rsidR="00EC6EAD" w:rsidRPr="009C3836">
        <w:rPr>
          <w:rFonts w:ascii="Arial" w:hAnsi="Arial" w:cs="Arial"/>
          <w:sz w:val="24"/>
          <w:szCs w:val="24"/>
        </w:rPr>
        <w:t>V Murray</w:t>
      </w:r>
      <w:r w:rsidR="00562F3E" w:rsidRPr="009C3836">
        <w:rPr>
          <w:rFonts w:ascii="Arial" w:hAnsi="Arial" w:cs="Arial"/>
          <w:sz w:val="24"/>
          <w:szCs w:val="24"/>
        </w:rPr>
        <w:t>, S Dickens</w:t>
      </w:r>
      <w:r w:rsidR="007C4C2E" w:rsidRPr="009C3836">
        <w:rPr>
          <w:rFonts w:ascii="Arial" w:hAnsi="Arial" w:cs="Arial"/>
          <w:sz w:val="24"/>
          <w:szCs w:val="24"/>
        </w:rPr>
        <w:t xml:space="preserve"> and</w:t>
      </w:r>
      <w:r w:rsidR="00D11055" w:rsidRPr="009C3836">
        <w:rPr>
          <w:rFonts w:ascii="Arial" w:hAnsi="Arial" w:cs="Arial"/>
          <w:sz w:val="24"/>
          <w:szCs w:val="24"/>
        </w:rPr>
        <w:t xml:space="preserve"> </w:t>
      </w:r>
      <w:r w:rsidR="008604E7" w:rsidRPr="009C3836">
        <w:rPr>
          <w:rFonts w:ascii="Arial" w:hAnsi="Arial" w:cs="Arial"/>
          <w:sz w:val="24"/>
          <w:szCs w:val="24"/>
        </w:rPr>
        <w:t>D Miah</w:t>
      </w:r>
    </w:p>
    <w:p w14:paraId="3BBA7298" w14:textId="0778DECE" w:rsidR="00846274" w:rsidRPr="009C3836" w:rsidRDefault="00F54CAC" w:rsidP="001E7F2D">
      <w:pPr>
        <w:rPr>
          <w:rFonts w:ascii="Arial" w:hAnsi="Arial" w:cs="Arial"/>
          <w:sz w:val="24"/>
          <w:szCs w:val="24"/>
        </w:rPr>
      </w:pPr>
      <w:r w:rsidRPr="009C3836">
        <w:rPr>
          <w:rFonts w:ascii="Arial" w:hAnsi="Arial" w:cs="Arial"/>
          <w:sz w:val="24"/>
          <w:szCs w:val="24"/>
        </w:rPr>
        <w:t>Also</w:t>
      </w:r>
      <w:r w:rsidR="001E7F2D" w:rsidRPr="009C3836">
        <w:rPr>
          <w:rFonts w:ascii="Arial" w:hAnsi="Arial" w:cs="Arial"/>
          <w:sz w:val="24"/>
          <w:szCs w:val="24"/>
        </w:rPr>
        <w:t xml:space="preserve"> present:</w:t>
      </w:r>
      <w:r w:rsidR="00F93C94" w:rsidRPr="009C3836">
        <w:rPr>
          <w:rFonts w:ascii="Arial" w:hAnsi="Arial" w:cs="Arial"/>
          <w:sz w:val="24"/>
          <w:szCs w:val="24"/>
        </w:rPr>
        <w:t xml:space="preserve"> </w:t>
      </w:r>
      <w:r w:rsidR="00EE4C4F" w:rsidRPr="009C3836">
        <w:rPr>
          <w:rFonts w:ascii="Arial" w:hAnsi="Arial" w:cs="Arial"/>
          <w:sz w:val="24"/>
          <w:szCs w:val="24"/>
        </w:rPr>
        <w:t>P Molloy, Parish Clerk</w:t>
      </w:r>
      <w:r w:rsidR="007D3845" w:rsidRPr="009C3836">
        <w:rPr>
          <w:rFonts w:ascii="Arial" w:hAnsi="Arial" w:cs="Arial"/>
          <w:sz w:val="24"/>
          <w:szCs w:val="24"/>
        </w:rPr>
        <w:t xml:space="preserve">, </w:t>
      </w:r>
      <w:r w:rsidR="00F600F8">
        <w:rPr>
          <w:rFonts w:ascii="Arial" w:hAnsi="Arial" w:cs="Arial"/>
          <w:sz w:val="24"/>
          <w:szCs w:val="24"/>
        </w:rPr>
        <w:t xml:space="preserve">Buckinghamshire </w:t>
      </w:r>
      <w:r w:rsidR="007D3845" w:rsidRPr="009C3836">
        <w:rPr>
          <w:rFonts w:ascii="Arial" w:hAnsi="Arial" w:cs="Arial"/>
          <w:sz w:val="24"/>
          <w:szCs w:val="24"/>
        </w:rPr>
        <w:t>Councillor</w:t>
      </w:r>
      <w:r w:rsidR="007C4C2E" w:rsidRPr="009C3836">
        <w:rPr>
          <w:rFonts w:ascii="Arial" w:hAnsi="Arial" w:cs="Arial"/>
          <w:sz w:val="24"/>
          <w:szCs w:val="24"/>
        </w:rPr>
        <w:t>s</w:t>
      </w:r>
      <w:r w:rsidR="007D3845" w:rsidRPr="009C3836">
        <w:rPr>
          <w:rFonts w:ascii="Arial" w:hAnsi="Arial" w:cs="Arial"/>
          <w:sz w:val="24"/>
          <w:szCs w:val="24"/>
        </w:rPr>
        <w:t xml:space="preserve"> B Stanier</w:t>
      </w:r>
      <w:r w:rsidR="007C4C2E" w:rsidRPr="009C3836">
        <w:rPr>
          <w:rFonts w:ascii="Arial" w:hAnsi="Arial" w:cs="Arial"/>
          <w:sz w:val="24"/>
          <w:szCs w:val="24"/>
        </w:rPr>
        <w:t xml:space="preserve"> and D Goss</w:t>
      </w:r>
      <w:r w:rsidR="006072BE" w:rsidRPr="009C3836">
        <w:rPr>
          <w:rFonts w:ascii="Arial" w:hAnsi="Arial" w:cs="Arial"/>
          <w:sz w:val="24"/>
          <w:szCs w:val="24"/>
        </w:rPr>
        <w:t xml:space="preserve"> and</w:t>
      </w:r>
      <w:r w:rsidR="00D11055" w:rsidRPr="009C3836">
        <w:rPr>
          <w:rFonts w:ascii="Arial" w:hAnsi="Arial" w:cs="Arial"/>
          <w:sz w:val="24"/>
          <w:szCs w:val="24"/>
        </w:rPr>
        <w:t xml:space="preserve"> </w:t>
      </w:r>
      <w:r w:rsidR="007C4C2E" w:rsidRPr="009C3836">
        <w:rPr>
          <w:rFonts w:ascii="Arial" w:hAnsi="Arial" w:cs="Arial"/>
          <w:sz w:val="24"/>
          <w:szCs w:val="24"/>
        </w:rPr>
        <w:t>one</w:t>
      </w:r>
      <w:r w:rsidR="007D3845" w:rsidRPr="009C3836">
        <w:rPr>
          <w:rFonts w:ascii="Arial" w:hAnsi="Arial" w:cs="Arial"/>
          <w:sz w:val="24"/>
          <w:szCs w:val="24"/>
        </w:rPr>
        <w:t xml:space="preserve"> resident</w:t>
      </w:r>
      <w:r w:rsidR="007C4C2E" w:rsidRPr="009C3836">
        <w:rPr>
          <w:rFonts w:ascii="Arial" w:hAnsi="Arial" w:cs="Arial"/>
          <w:sz w:val="24"/>
          <w:szCs w:val="24"/>
        </w:rPr>
        <w:t>.</w:t>
      </w:r>
    </w:p>
    <w:p w14:paraId="7556E28F" w14:textId="77777777" w:rsidR="006A410A" w:rsidRPr="009C3836" w:rsidRDefault="006A410A" w:rsidP="006D344A">
      <w:pPr>
        <w:rPr>
          <w:rFonts w:ascii="Arial" w:hAnsi="Arial" w:cs="Arial"/>
          <w:sz w:val="24"/>
          <w:szCs w:val="24"/>
        </w:rPr>
      </w:pPr>
    </w:p>
    <w:p w14:paraId="5E77C47D" w14:textId="047D6E9A" w:rsidR="00B7235D" w:rsidRPr="009C3836" w:rsidRDefault="006D344A" w:rsidP="00CB43EF">
      <w:pPr>
        <w:pStyle w:val="Heading1"/>
      </w:pPr>
      <w:r w:rsidRPr="009C3836">
        <w:t>Period of Public Question</w:t>
      </w:r>
      <w:r w:rsidR="003F0202" w:rsidRPr="009C3836">
        <w:t>s</w:t>
      </w:r>
      <w:r w:rsidR="00BD06EB" w:rsidRPr="009C3836">
        <w:t>:</w:t>
      </w:r>
      <w:r w:rsidR="00B569B3" w:rsidRPr="009C3836">
        <w:t xml:space="preserve"> </w:t>
      </w:r>
      <w:r w:rsidR="00127557" w:rsidRPr="009C3836">
        <w:rPr>
          <w:b w:val="0"/>
          <w:bCs w:val="0"/>
        </w:rPr>
        <w:t>None</w:t>
      </w:r>
    </w:p>
    <w:p w14:paraId="2B9E40C8" w14:textId="77777777" w:rsidR="00127557" w:rsidRPr="009C3836" w:rsidRDefault="00127557" w:rsidP="003F0202">
      <w:pPr>
        <w:rPr>
          <w:rFonts w:ascii="Arial" w:hAnsi="Arial" w:cs="Arial"/>
          <w:sz w:val="24"/>
          <w:szCs w:val="24"/>
        </w:rPr>
      </w:pPr>
    </w:p>
    <w:p w14:paraId="19613687" w14:textId="4D42D93B" w:rsidR="00AD1D89" w:rsidRPr="009C3836" w:rsidRDefault="00AD1D89" w:rsidP="003F0202">
      <w:pPr>
        <w:rPr>
          <w:rFonts w:ascii="Arial" w:hAnsi="Arial" w:cs="Arial"/>
          <w:sz w:val="24"/>
          <w:szCs w:val="24"/>
        </w:rPr>
      </w:pPr>
      <w:r w:rsidRPr="009C3836">
        <w:rPr>
          <w:rFonts w:ascii="Arial" w:hAnsi="Arial" w:cs="Arial"/>
          <w:sz w:val="24"/>
          <w:szCs w:val="24"/>
        </w:rPr>
        <w:t xml:space="preserve">The meeting commenced at </w:t>
      </w:r>
      <w:r w:rsidR="00CF50FB" w:rsidRPr="009C3836">
        <w:rPr>
          <w:rFonts w:ascii="Arial" w:hAnsi="Arial" w:cs="Arial"/>
          <w:sz w:val="24"/>
          <w:szCs w:val="24"/>
        </w:rPr>
        <w:t>7</w:t>
      </w:r>
      <w:r w:rsidR="00127557" w:rsidRPr="009C3836">
        <w:rPr>
          <w:rFonts w:ascii="Arial" w:hAnsi="Arial" w:cs="Arial"/>
          <w:sz w:val="24"/>
          <w:szCs w:val="24"/>
        </w:rPr>
        <w:t>.30</w:t>
      </w:r>
      <w:r w:rsidRPr="009C3836">
        <w:rPr>
          <w:rFonts w:ascii="Arial" w:hAnsi="Arial" w:cs="Arial"/>
          <w:sz w:val="24"/>
          <w:szCs w:val="24"/>
        </w:rPr>
        <w:t>pm</w:t>
      </w:r>
    </w:p>
    <w:p w14:paraId="2F8D3DC5" w14:textId="77777777" w:rsidR="00BD77D9" w:rsidRPr="009C3836" w:rsidRDefault="00BD77D9" w:rsidP="005F759E">
      <w:pPr>
        <w:pStyle w:val="NoSpacing"/>
        <w:rPr>
          <w:rFonts w:ascii="Arial" w:hAnsi="Arial" w:cs="Arial"/>
          <w:b/>
          <w:sz w:val="24"/>
          <w:szCs w:val="24"/>
        </w:rPr>
      </w:pPr>
    </w:p>
    <w:p w14:paraId="63BE39FA" w14:textId="5C71F23E" w:rsidR="001112D9" w:rsidRPr="009C3836" w:rsidRDefault="006C6A1B" w:rsidP="00027DB9">
      <w:pPr>
        <w:pStyle w:val="Heading1"/>
      </w:pPr>
      <w:r w:rsidRPr="009C3836">
        <w:t>114</w:t>
      </w:r>
      <w:r w:rsidR="009E39AE" w:rsidRPr="009C3836">
        <w:t xml:space="preserve">. </w:t>
      </w:r>
      <w:r w:rsidR="001E7F2D" w:rsidRPr="009C3836">
        <w:t>Apologies</w:t>
      </w:r>
      <w:r w:rsidR="00BD06EB" w:rsidRPr="009C3836">
        <w:t xml:space="preserve"> </w:t>
      </w:r>
      <w:r w:rsidR="0086034F" w:rsidRPr="009C3836">
        <w:rPr>
          <w:b w:val="0"/>
          <w:bCs w:val="0"/>
        </w:rPr>
        <w:t>–</w:t>
      </w:r>
      <w:r w:rsidR="00BD06EB" w:rsidRPr="009C3836">
        <w:rPr>
          <w:b w:val="0"/>
          <w:bCs w:val="0"/>
        </w:rPr>
        <w:t xml:space="preserve"> </w:t>
      </w:r>
      <w:r w:rsidR="003E09FB" w:rsidRPr="009C3836">
        <w:rPr>
          <w:b w:val="0"/>
          <w:bCs w:val="0"/>
        </w:rPr>
        <w:t>Councillor</w:t>
      </w:r>
      <w:r w:rsidR="00535AFC" w:rsidRPr="009C3836">
        <w:rPr>
          <w:b w:val="0"/>
          <w:bCs w:val="0"/>
        </w:rPr>
        <w:t xml:space="preserve"> D Green and</w:t>
      </w:r>
      <w:r w:rsidR="00C57601">
        <w:rPr>
          <w:b w:val="0"/>
          <w:bCs w:val="0"/>
        </w:rPr>
        <w:t xml:space="preserve"> Buckinghamshire Councillor</w:t>
      </w:r>
      <w:r w:rsidR="003E09FB" w:rsidRPr="009C3836">
        <w:rPr>
          <w:b w:val="0"/>
          <w:bCs w:val="0"/>
        </w:rPr>
        <w:t xml:space="preserve"> J Chilver</w:t>
      </w:r>
      <w:r w:rsidR="00215D80" w:rsidRPr="009C3836">
        <w:rPr>
          <w:b w:val="0"/>
          <w:bCs w:val="0"/>
        </w:rPr>
        <w:t xml:space="preserve"> </w:t>
      </w:r>
    </w:p>
    <w:p w14:paraId="596CEA47" w14:textId="77777777" w:rsidR="00EE4C4F" w:rsidRPr="009C3836" w:rsidRDefault="00EE4C4F" w:rsidP="00EE4C4F">
      <w:pPr>
        <w:pStyle w:val="NoSpacing"/>
        <w:ind w:left="375"/>
        <w:rPr>
          <w:rFonts w:ascii="Arial" w:hAnsi="Arial" w:cs="Arial"/>
          <w:sz w:val="24"/>
          <w:szCs w:val="24"/>
        </w:rPr>
      </w:pPr>
    </w:p>
    <w:p w14:paraId="7C5D7386" w14:textId="265766AD" w:rsidR="00FB613E" w:rsidRPr="009C3836" w:rsidRDefault="003D2B63" w:rsidP="00206465">
      <w:pPr>
        <w:pStyle w:val="Heading1"/>
        <w:rPr>
          <w:b w:val="0"/>
          <w:bCs w:val="0"/>
        </w:rPr>
      </w:pPr>
      <w:r w:rsidRPr="009C3836">
        <w:t>115</w:t>
      </w:r>
      <w:r w:rsidR="00206465" w:rsidRPr="009C3836">
        <w:t>.</w:t>
      </w:r>
      <w:r w:rsidR="00062E3E" w:rsidRPr="009C3836">
        <w:t xml:space="preserve"> </w:t>
      </w:r>
      <w:r w:rsidR="007710BB" w:rsidRPr="009C3836">
        <w:t xml:space="preserve">Declarations of Interest </w:t>
      </w:r>
      <w:r w:rsidR="007710BB" w:rsidRPr="009C3836">
        <w:rPr>
          <w:b w:val="0"/>
          <w:bCs w:val="0"/>
        </w:rPr>
        <w:t>–</w:t>
      </w:r>
      <w:r w:rsidR="003E09FB" w:rsidRPr="009C3836">
        <w:rPr>
          <w:b w:val="0"/>
          <w:bCs w:val="0"/>
        </w:rPr>
        <w:t xml:space="preserve"> None </w:t>
      </w:r>
    </w:p>
    <w:p w14:paraId="570D7622" w14:textId="77777777" w:rsidR="001112D9" w:rsidRPr="009C3836" w:rsidRDefault="001112D9" w:rsidP="004F239E">
      <w:pPr>
        <w:rPr>
          <w:rFonts w:ascii="Arial" w:hAnsi="Arial" w:cs="Arial"/>
          <w:b/>
          <w:sz w:val="24"/>
          <w:szCs w:val="24"/>
        </w:rPr>
      </w:pPr>
    </w:p>
    <w:p w14:paraId="5840A0D8" w14:textId="65A8DA80" w:rsidR="00E8245F" w:rsidRPr="009C3836" w:rsidRDefault="00532385" w:rsidP="00206465">
      <w:pPr>
        <w:pStyle w:val="Heading1"/>
      </w:pPr>
      <w:r w:rsidRPr="009C3836">
        <w:t>1</w:t>
      </w:r>
      <w:r w:rsidR="003D2B63" w:rsidRPr="009C3836">
        <w:t>16</w:t>
      </w:r>
      <w:r w:rsidR="00206465" w:rsidRPr="009C3836">
        <w:t>.</w:t>
      </w:r>
      <w:r w:rsidR="00062E3E" w:rsidRPr="009C3836">
        <w:t xml:space="preserve"> </w:t>
      </w:r>
      <w:r w:rsidR="001E7F2D" w:rsidRPr="009C3836">
        <w:t>Minutes</w:t>
      </w:r>
    </w:p>
    <w:p w14:paraId="17DAD303" w14:textId="292594CC" w:rsidR="003849F3" w:rsidRPr="009C3836" w:rsidRDefault="00E8245F" w:rsidP="00674C94">
      <w:pPr>
        <w:rPr>
          <w:rFonts w:ascii="Arial" w:hAnsi="Arial" w:cs="Arial"/>
          <w:sz w:val="24"/>
          <w:szCs w:val="24"/>
        </w:rPr>
      </w:pPr>
      <w:r w:rsidRPr="009C3836">
        <w:rPr>
          <w:rFonts w:ascii="Arial" w:hAnsi="Arial" w:cs="Arial"/>
          <w:b/>
          <w:sz w:val="24"/>
          <w:szCs w:val="24"/>
        </w:rPr>
        <w:t>Resolved</w:t>
      </w:r>
      <w:r w:rsidR="001E7F2D" w:rsidRPr="009C3836">
        <w:rPr>
          <w:rFonts w:ascii="Arial" w:hAnsi="Arial" w:cs="Arial"/>
          <w:sz w:val="24"/>
          <w:szCs w:val="24"/>
        </w:rPr>
        <w:t xml:space="preserve"> to </w:t>
      </w:r>
      <w:r w:rsidR="00532385" w:rsidRPr="009C3836">
        <w:rPr>
          <w:rFonts w:ascii="Arial" w:hAnsi="Arial" w:cs="Arial"/>
          <w:sz w:val="24"/>
          <w:szCs w:val="24"/>
        </w:rPr>
        <w:t>approve</w:t>
      </w:r>
      <w:r w:rsidR="001E7F2D" w:rsidRPr="009C3836">
        <w:rPr>
          <w:rFonts w:ascii="Arial" w:hAnsi="Arial" w:cs="Arial"/>
          <w:sz w:val="24"/>
          <w:szCs w:val="24"/>
        </w:rPr>
        <w:t xml:space="preserve"> the minutes</w:t>
      </w:r>
      <w:r w:rsidR="00532385" w:rsidRPr="009C3836">
        <w:rPr>
          <w:rFonts w:ascii="Arial" w:hAnsi="Arial" w:cs="Arial"/>
          <w:sz w:val="24"/>
          <w:szCs w:val="24"/>
        </w:rPr>
        <w:t xml:space="preserve"> of the meeting of the Parish Council held</w:t>
      </w:r>
      <w:r w:rsidR="004A2E2C" w:rsidRPr="009C3836">
        <w:rPr>
          <w:rFonts w:ascii="Arial" w:hAnsi="Arial" w:cs="Arial"/>
          <w:sz w:val="24"/>
          <w:szCs w:val="24"/>
        </w:rPr>
        <w:t xml:space="preserve"> </w:t>
      </w:r>
      <w:r w:rsidR="0059133C" w:rsidRPr="009C3836">
        <w:rPr>
          <w:rFonts w:ascii="Arial" w:hAnsi="Arial" w:cs="Arial"/>
          <w:sz w:val="24"/>
          <w:szCs w:val="24"/>
        </w:rPr>
        <w:t>on</w:t>
      </w:r>
      <w:r w:rsidR="004E74E7" w:rsidRPr="009C3836">
        <w:rPr>
          <w:rFonts w:ascii="Arial" w:hAnsi="Arial" w:cs="Arial"/>
          <w:sz w:val="24"/>
          <w:szCs w:val="24"/>
        </w:rPr>
        <w:t xml:space="preserve"> </w:t>
      </w:r>
      <w:r w:rsidR="004B733E" w:rsidRPr="009C3836">
        <w:rPr>
          <w:rFonts w:ascii="Arial" w:hAnsi="Arial" w:cs="Arial"/>
          <w:sz w:val="24"/>
          <w:szCs w:val="24"/>
        </w:rPr>
        <w:t xml:space="preserve">the </w:t>
      </w:r>
      <w:r w:rsidR="003D2B63" w:rsidRPr="009C3836">
        <w:rPr>
          <w:rFonts w:ascii="Arial" w:hAnsi="Arial" w:cs="Arial"/>
          <w:sz w:val="24"/>
          <w:szCs w:val="24"/>
        </w:rPr>
        <w:t>8</w:t>
      </w:r>
      <w:r w:rsidR="00532385" w:rsidRPr="009C3836">
        <w:rPr>
          <w:rFonts w:ascii="Arial" w:hAnsi="Arial" w:cs="Arial"/>
          <w:sz w:val="24"/>
          <w:szCs w:val="24"/>
          <w:vertAlign w:val="superscript"/>
        </w:rPr>
        <w:t>th</w:t>
      </w:r>
      <w:r w:rsidR="00532385" w:rsidRPr="009C3836">
        <w:rPr>
          <w:rFonts w:ascii="Arial" w:hAnsi="Arial" w:cs="Arial"/>
          <w:sz w:val="24"/>
          <w:szCs w:val="24"/>
        </w:rPr>
        <w:t xml:space="preserve"> </w:t>
      </w:r>
      <w:r w:rsidR="003D2B63" w:rsidRPr="009C3836">
        <w:rPr>
          <w:rFonts w:ascii="Arial" w:hAnsi="Arial" w:cs="Arial"/>
          <w:sz w:val="24"/>
          <w:szCs w:val="24"/>
        </w:rPr>
        <w:t>February</w:t>
      </w:r>
      <w:r w:rsidR="004B733E" w:rsidRPr="009C3836">
        <w:rPr>
          <w:rFonts w:ascii="Arial" w:hAnsi="Arial" w:cs="Arial"/>
          <w:sz w:val="24"/>
          <w:szCs w:val="24"/>
        </w:rPr>
        <w:t xml:space="preserve"> </w:t>
      </w:r>
      <w:r w:rsidR="0090702B" w:rsidRPr="009C3836">
        <w:rPr>
          <w:rFonts w:ascii="Arial" w:hAnsi="Arial" w:cs="Arial"/>
          <w:sz w:val="24"/>
          <w:szCs w:val="24"/>
        </w:rPr>
        <w:t>20</w:t>
      </w:r>
      <w:r w:rsidR="00F02B2B" w:rsidRPr="009C3836">
        <w:rPr>
          <w:rFonts w:ascii="Arial" w:hAnsi="Arial" w:cs="Arial"/>
          <w:sz w:val="24"/>
          <w:szCs w:val="24"/>
        </w:rPr>
        <w:t>2</w:t>
      </w:r>
      <w:r w:rsidR="003D2B63" w:rsidRPr="009C3836">
        <w:rPr>
          <w:rFonts w:ascii="Arial" w:hAnsi="Arial" w:cs="Arial"/>
          <w:sz w:val="24"/>
          <w:szCs w:val="24"/>
        </w:rPr>
        <w:t>2</w:t>
      </w:r>
      <w:r w:rsidR="00532385" w:rsidRPr="009C3836">
        <w:rPr>
          <w:rFonts w:ascii="Arial" w:hAnsi="Arial" w:cs="Arial"/>
          <w:sz w:val="24"/>
          <w:szCs w:val="24"/>
        </w:rPr>
        <w:t xml:space="preserve"> as a correct record</w:t>
      </w:r>
      <w:r w:rsidR="001E7F2D" w:rsidRPr="009C3836">
        <w:rPr>
          <w:rFonts w:ascii="Arial" w:hAnsi="Arial" w:cs="Arial"/>
          <w:sz w:val="24"/>
          <w:szCs w:val="24"/>
        </w:rPr>
        <w:t xml:space="preserve"> - PPC/</w:t>
      </w:r>
      <w:r w:rsidR="00463042" w:rsidRPr="009C3836">
        <w:rPr>
          <w:rFonts w:ascii="Arial" w:hAnsi="Arial" w:cs="Arial"/>
          <w:sz w:val="24"/>
          <w:szCs w:val="24"/>
        </w:rPr>
        <w:t>0</w:t>
      </w:r>
      <w:r w:rsidR="003D2B63" w:rsidRPr="009C3836">
        <w:rPr>
          <w:rFonts w:ascii="Arial" w:hAnsi="Arial" w:cs="Arial"/>
          <w:sz w:val="24"/>
          <w:szCs w:val="24"/>
        </w:rPr>
        <w:t>8</w:t>
      </w:r>
      <w:r w:rsidR="002E7160" w:rsidRPr="009C3836">
        <w:rPr>
          <w:rFonts w:ascii="Arial" w:hAnsi="Arial" w:cs="Arial"/>
          <w:sz w:val="24"/>
          <w:szCs w:val="24"/>
        </w:rPr>
        <w:t>/</w:t>
      </w:r>
      <w:r w:rsidR="004E74E7" w:rsidRPr="009C3836">
        <w:rPr>
          <w:rFonts w:ascii="Arial" w:hAnsi="Arial" w:cs="Arial"/>
          <w:sz w:val="24"/>
          <w:szCs w:val="24"/>
        </w:rPr>
        <w:t>21</w:t>
      </w:r>
      <w:r w:rsidR="00463042" w:rsidRPr="009C3836">
        <w:rPr>
          <w:rFonts w:ascii="Arial" w:hAnsi="Arial" w:cs="Arial"/>
          <w:sz w:val="24"/>
          <w:szCs w:val="24"/>
        </w:rPr>
        <w:t>-22</w:t>
      </w:r>
      <w:r w:rsidR="00EE539E" w:rsidRPr="009C3836">
        <w:rPr>
          <w:rFonts w:ascii="Arial" w:hAnsi="Arial" w:cs="Arial"/>
          <w:sz w:val="24"/>
          <w:szCs w:val="24"/>
        </w:rPr>
        <w:t>.</w:t>
      </w:r>
    </w:p>
    <w:p w14:paraId="63AFDDC1" w14:textId="6CDB1E03" w:rsidR="007F4382" w:rsidRPr="009C3836" w:rsidRDefault="007F4382" w:rsidP="00A2357E">
      <w:pPr>
        <w:rPr>
          <w:rFonts w:ascii="Arial" w:hAnsi="Arial" w:cs="Arial"/>
          <w:sz w:val="24"/>
          <w:szCs w:val="24"/>
        </w:rPr>
      </w:pPr>
    </w:p>
    <w:p w14:paraId="79240C17" w14:textId="00BC582D" w:rsidR="00A92A59" w:rsidRPr="009C3836" w:rsidRDefault="001B60E0" w:rsidP="00206465">
      <w:pPr>
        <w:pStyle w:val="Heading1"/>
      </w:pPr>
      <w:r w:rsidRPr="009C3836">
        <w:t>117</w:t>
      </w:r>
      <w:r w:rsidR="000D5577" w:rsidRPr="009C3836">
        <w:t>. To receive updates from Buckinghamshire Councillors</w:t>
      </w:r>
    </w:p>
    <w:p w14:paraId="477BA308" w14:textId="1790FA25" w:rsidR="000D5577" w:rsidRPr="009C3836" w:rsidRDefault="00403CE5" w:rsidP="00403CE5">
      <w:pPr>
        <w:pStyle w:val="Heading1"/>
        <w:rPr>
          <w:b w:val="0"/>
          <w:bCs w:val="0"/>
        </w:rPr>
      </w:pPr>
      <w:r w:rsidRPr="009C3836">
        <w:rPr>
          <w:b w:val="0"/>
          <w:bCs w:val="0"/>
        </w:rPr>
        <w:t>As report and comments made at the Annual Parish Meeting held on the 14</w:t>
      </w:r>
      <w:r w:rsidRPr="009C3836">
        <w:rPr>
          <w:b w:val="0"/>
          <w:bCs w:val="0"/>
          <w:vertAlign w:val="superscript"/>
        </w:rPr>
        <w:t>th</w:t>
      </w:r>
      <w:r w:rsidRPr="009C3836">
        <w:rPr>
          <w:b w:val="0"/>
          <w:bCs w:val="0"/>
        </w:rPr>
        <w:t xml:space="preserve"> April.</w:t>
      </w:r>
      <w:r w:rsidR="00A126ED" w:rsidRPr="009C3836">
        <w:rPr>
          <w:b w:val="0"/>
          <w:bCs w:val="0"/>
        </w:rPr>
        <w:t xml:space="preserve"> </w:t>
      </w:r>
    </w:p>
    <w:p w14:paraId="1CA12893" w14:textId="77777777" w:rsidR="000D5577" w:rsidRPr="009C3836" w:rsidRDefault="000D5577" w:rsidP="000D5577">
      <w:pPr>
        <w:rPr>
          <w:rFonts w:ascii="Arial" w:hAnsi="Arial" w:cs="Arial"/>
        </w:rPr>
      </w:pPr>
    </w:p>
    <w:p w14:paraId="72D36047" w14:textId="539F7864" w:rsidR="00352AB1" w:rsidRPr="009C3836" w:rsidRDefault="00313107" w:rsidP="00206465">
      <w:pPr>
        <w:pStyle w:val="Heading1"/>
      </w:pPr>
      <w:r w:rsidRPr="009C3836">
        <w:t>118</w:t>
      </w:r>
      <w:r w:rsidR="00206465" w:rsidRPr="009C3836">
        <w:t>.</w:t>
      </w:r>
      <w:r w:rsidR="00062E3E" w:rsidRPr="009C3836">
        <w:t xml:space="preserve"> </w:t>
      </w:r>
      <w:r w:rsidR="00183E6F" w:rsidRPr="009C3836">
        <w:t>Sports</w:t>
      </w:r>
      <w:r w:rsidR="007311B3" w:rsidRPr="009C3836">
        <w:t xml:space="preserve"> F</w:t>
      </w:r>
      <w:r w:rsidR="00183E6F" w:rsidRPr="009C3836">
        <w:t>ield, Play A</w:t>
      </w:r>
      <w:r w:rsidR="008623FA" w:rsidRPr="009C3836">
        <w:t>re</w:t>
      </w:r>
      <w:r w:rsidR="00183E6F" w:rsidRPr="009C3836">
        <w:t>a</w:t>
      </w:r>
      <w:r w:rsidR="008623FA" w:rsidRPr="009C3836">
        <w:t xml:space="preserve"> and Woodland</w:t>
      </w:r>
    </w:p>
    <w:p w14:paraId="6EA83E57" w14:textId="77777777" w:rsidR="00CB737C" w:rsidRPr="009C3836" w:rsidRDefault="00CB0E73" w:rsidP="008C1C30">
      <w:pPr>
        <w:pStyle w:val="NoSpacing"/>
        <w:numPr>
          <w:ilvl w:val="1"/>
          <w:numId w:val="12"/>
        </w:numPr>
        <w:suppressAutoHyphens/>
        <w:rPr>
          <w:rFonts w:ascii="Arial" w:hAnsi="Arial" w:cs="Arial"/>
          <w:sz w:val="24"/>
          <w:szCs w:val="24"/>
        </w:rPr>
      </w:pPr>
      <w:r w:rsidRPr="009C3836">
        <w:rPr>
          <w:rFonts w:ascii="Arial" w:hAnsi="Arial" w:cs="Arial"/>
          <w:sz w:val="24"/>
          <w:szCs w:val="24"/>
        </w:rPr>
        <w:t xml:space="preserve">Re-development of the Pavilion – Councillor Burton </w:t>
      </w:r>
      <w:r w:rsidR="000D227D" w:rsidRPr="009C3836">
        <w:rPr>
          <w:rFonts w:ascii="Arial" w:hAnsi="Arial" w:cs="Arial"/>
          <w:sz w:val="24"/>
          <w:szCs w:val="24"/>
        </w:rPr>
        <w:t>provided an update</w:t>
      </w:r>
      <w:r w:rsidR="00CB737C" w:rsidRPr="009C3836">
        <w:rPr>
          <w:rFonts w:ascii="Arial" w:hAnsi="Arial" w:cs="Arial"/>
          <w:sz w:val="24"/>
          <w:szCs w:val="24"/>
        </w:rPr>
        <w:t xml:space="preserve"> </w:t>
      </w:r>
    </w:p>
    <w:p w14:paraId="56D5F200" w14:textId="2BE14737" w:rsidR="00CB0E73" w:rsidRPr="009C3836" w:rsidRDefault="000D227D" w:rsidP="00CB737C">
      <w:pPr>
        <w:pStyle w:val="NoSpacing"/>
        <w:suppressAutoHyphens/>
        <w:rPr>
          <w:rFonts w:ascii="Arial" w:hAnsi="Arial" w:cs="Arial"/>
          <w:sz w:val="24"/>
          <w:szCs w:val="24"/>
        </w:rPr>
      </w:pPr>
      <w:r w:rsidRPr="009C3836">
        <w:rPr>
          <w:rFonts w:ascii="Arial" w:hAnsi="Arial" w:cs="Arial"/>
          <w:sz w:val="24"/>
          <w:szCs w:val="24"/>
        </w:rPr>
        <w:t>following recent meeting with the architect. Await new plans. Play equipment one quote received, await a further two</w:t>
      </w:r>
      <w:r w:rsidR="009F1368" w:rsidRPr="009C3836">
        <w:rPr>
          <w:rFonts w:ascii="Arial" w:hAnsi="Arial" w:cs="Arial"/>
          <w:sz w:val="24"/>
          <w:szCs w:val="24"/>
        </w:rPr>
        <w:t xml:space="preserve"> – funding discussed. </w:t>
      </w:r>
      <w:r w:rsidRPr="009C3836">
        <w:rPr>
          <w:rFonts w:ascii="Arial" w:hAnsi="Arial" w:cs="Arial"/>
          <w:sz w:val="24"/>
          <w:szCs w:val="24"/>
        </w:rPr>
        <w:t xml:space="preserve"> </w:t>
      </w:r>
    </w:p>
    <w:p w14:paraId="4E90965E" w14:textId="77777777" w:rsidR="00BC5160" w:rsidRPr="009C3836" w:rsidRDefault="00CB0E73" w:rsidP="0008346F">
      <w:pPr>
        <w:pStyle w:val="NoSpacing"/>
        <w:numPr>
          <w:ilvl w:val="1"/>
          <w:numId w:val="12"/>
        </w:numPr>
        <w:suppressAutoHyphens/>
        <w:rPr>
          <w:rFonts w:ascii="Arial" w:hAnsi="Arial" w:cs="Arial"/>
          <w:sz w:val="24"/>
          <w:szCs w:val="24"/>
        </w:rPr>
      </w:pPr>
      <w:r w:rsidRPr="009C3836">
        <w:rPr>
          <w:rFonts w:ascii="Arial" w:hAnsi="Arial" w:cs="Arial"/>
          <w:sz w:val="24"/>
          <w:szCs w:val="24"/>
        </w:rPr>
        <w:t xml:space="preserve">Section 106 funding – Members </w:t>
      </w:r>
      <w:r w:rsidR="0008346F" w:rsidRPr="009C3836">
        <w:rPr>
          <w:rFonts w:ascii="Arial" w:hAnsi="Arial" w:cs="Arial"/>
          <w:sz w:val="24"/>
          <w:szCs w:val="24"/>
        </w:rPr>
        <w:t>noted form submitted</w:t>
      </w:r>
      <w:r w:rsidR="00BC5160" w:rsidRPr="009C3836">
        <w:rPr>
          <w:rFonts w:ascii="Arial" w:hAnsi="Arial" w:cs="Arial"/>
          <w:sz w:val="24"/>
          <w:szCs w:val="24"/>
        </w:rPr>
        <w:t xml:space="preserve"> and requesting plans, </w:t>
      </w:r>
    </w:p>
    <w:p w14:paraId="68B1BE5E" w14:textId="7316D905" w:rsidR="00CB0E73" w:rsidRPr="009C3836" w:rsidRDefault="00BC5160" w:rsidP="00BC5160">
      <w:pPr>
        <w:pStyle w:val="NoSpacing"/>
        <w:suppressAutoHyphens/>
        <w:rPr>
          <w:rFonts w:ascii="Arial" w:hAnsi="Arial" w:cs="Arial"/>
          <w:sz w:val="24"/>
          <w:szCs w:val="24"/>
        </w:rPr>
      </w:pPr>
      <w:r w:rsidRPr="009C3836">
        <w:rPr>
          <w:rFonts w:ascii="Arial" w:hAnsi="Arial" w:cs="Arial"/>
          <w:sz w:val="24"/>
          <w:szCs w:val="24"/>
        </w:rPr>
        <w:t>costs and funding being looked into.</w:t>
      </w:r>
      <w:r w:rsidR="008E28DE" w:rsidRPr="009C3836">
        <w:rPr>
          <w:rFonts w:ascii="Arial" w:hAnsi="Arial" w:cs="Arial"/>
          <w:sz w:val="24"/>
          <w:szCs w:val="24"/>
        </w:rPr>
        <w:t xml:space="preserve"> </w:t>
      </w:r>
    </w:p>
    <w:p w14:paraId="4FDA173B" w14:textId="77777777" w:rsidR="002F060E" w:rsidRPr="009C3836" w:rsidRDefault="00CB0E73" w:rsidP="00803876">
      <w:pPr>
        <w:pStyle w:val="NoSpacing"/>
        <w:numPr>
          <w:ilvl w:val="1"/>
          <w:numId w:val="12"/>
        </w:numPr>
        <w:suppressAutoHyphens/>
        <w:rPr>
          <w:rFonts w:ascii="Arial" w:hAnsi="Arial" w:cs="Arial"/>
          <w:sz w:val="24"/>
          <w:szCs w:val="24"/>
        </w:rPr>
      </w:pPr>
      <w:r w:rsidRPr="009C3836">
        <w:rPr>
          <w:rFonts w:ascii="Arial" w:hAnsi="Arial" w:cs="Arial"/>
          <w:sz w:val="24"/>
          <w:szCs w:val="24"/>
        </w:rPr>
        <w:t>Subsidence claim for the pavilion – Members</w:t>
      </w:r>
      <w:r w:rsidR="002F060E" w:rsidRPr="009C3836">
        <w:rPr>
          <w:rFonts w:ascii="Arial" w:hAnsi="Arial" w:cs="Arial"/>
          <w:sz w:val="24"/>
          <w:szCs w:val="24"/>
        </w:rPr>
        <w:t xml:space="preserve"> advised that the </w:t>
      </w:r>
      <w:r w:rsidR="00CC5C10" w:rsidRPr="009C3836">
        <w:rPr>
          <w:rFonts w:ascii="Arial" w:hAnsi="Arial" w:cs="Arial"/>
          <w:sz w:val="24"/>
          <w:szCs w:val="24"/>
        </w:rPr>
        <w:t xml:space="preserve">claim </w:t>
      </w:r>
      <w:r w:rsidR="002F060E" w:rsidRPr="009C3836">
        <w:rPr>
          <w:rFonts w:ascii="Arial" w:hAnsi="Arial" w:cs="Arial"/>
          <w:sz w:val="24"/>
          <w:szCs w:val="24"/>
        </w:rPr>
        <w:t xml:space="preserve">is valid </w:t>
      </w:r>
    </w:p>
    <w:p w14:paraId="0BD8A8E5" w14:textId="77777777" w:rsidR="00803876" w:rsidRPr="009C3836" w:rsidRDefault="002F060E" w:rsidP="002F060E">
      <w:pPr>
        <w:pStyle w:val="NoSpacing"/>
        <w:suppressAutoHyphens/>
        <w:rPr>
          <w:rFonts w:ascii="Arial" w:hAnsi="Arial" w:cs="Arial"/>
          <w:sz w:val="24"/>
          <w:szCs w:val="24"/>
        </w:rPr>
      </w:pPr>
      <w:r w:rsidRPr="009C3836">
        <w:rPr>
          <w:rFonts w:ascii="Arial" w:hAnsi="Arial" w:cs="Arial"/>
          <w:sz w:val="24"/>
          <w:szCs w:val="24"/>
        </w:rPr>
        <w:t>and await further information from insurance company.</w:t>
      </w:r>
    </w:p>
    <w:p w14:paraId="2551D9AA" w14:textId="6895C60D" w:rsidR="00CB0E73" w:rsidRPr="009C3836" w:rsidRDefault="00803876" w:rsidP="009F1368">
      <w:pPr>
        <w:pStyle w:val="NoSpacing"/>
        <w:numPr>
          <w:ilvl w:val="1"/>
          <w:numId w:val="12"/>
        </w:numPr>
        <w:suppressAutoHyphens/>
        <w:rPr>
          <w:rFonts w:ascii="Arial" w:hAnsi="Arial" w:cs="Arial"/>
          <w:sz w:val="24"/>
          <w:szCs w:val="24"/>
        </w:rPr>
      </w:pPr>
      <w:r w:rsidRPr="009C3836">
        <w:rPr>
          <w:rFonts w:ascii="Arial" w:hAnsi="Arial" w:cs="Arial"/>
          <w:sz w:val="24"/>
          <w:szCs w:val="24"/>
        </w:rPr>
        <w:t>S</w:t>
      </w:r>
      <w:r w:rsidR="00914E8C" w:rsidRPr="009C3836">
        <w:rPr>
          <w:rFonts w:ascii="Arial" w:hAnsi="Arial" w:cs="Arial"/>
          <w:sz w:val="24"/>
          <w:szCs w:val="24"/>
        </w:rPr>
        <w:t xml:space="preserve">ignage </w:t>
      </w:r>
      <w:r w:rsidR="00362A9B" w:rsidRPr="009C3836">
        <w:rPr>
          <w:rFonts w:ascii="Arial" w:hAnsi="Arial" w:cs="Arial"/>
          <w:sz w:val="24"/>
          <w:szCs w:val="24"/>
        </w:rPr>
        <w:t>–</w:t>
      </w:r>
      <w:r w:rsidR="00914E8C" w:rsidRPr="009C3836">
        <w:rPr>
          <w:rFonts w:ascii="Arial" w:hAnsi="Arial" w:cs="Arial"/>
          <w:sz w:val="24"/>
          <w:szCs w:val="24"/>
        </w:rPr>
        <w:t xml:space="preserve"> </w:t>
      </w:r>
      <w:r w:rsidRPr="009C3836">
        <w:rPr>
          <w:rFonts w:ascii="Arial" w:hAnsi="Arial" w:cs="Arial"/>
          <w:sz w:val="24"/>
          <w:szCs w:val="24"/>
        </w:rPr>
        <w:t xml:space="preserve">Members </w:t>
      </w:r>
      <w:r w:rsidR="00362A9B" w:rsidRPr="009C3836">
        <w:rPr>
          <w:rFonts w:ascii="Arial" w:hAnsi="Arial" w:cs="Arial"/>
          <w:b/>
          <w:bCs/>
          <w:sz w:val="24"/>
          <w:szCs w:val="24"/>
        </w:rPr>
        <w:t>resolved</w:t>
      </w:r>
      <w:r w:rsidRPr="009C3836">
        <w:rPr>
          <w:rFonts w:ascii="Arial" w:hAnsi="Arial" w:cs="Arial"/>
          <w:b/>
          <w:bCs/>
          <w:sz w:val="24"/>
          <w:szCs w:val="24"/>
        </w:rPr>
        <w:t xml:space="preserve"> </w:t>
      </w:r>
      <w:r w:rsidRPr="009C3836">
        <w:rPr>
          <w:rFonts w:ascii="Arial" w:hAnsi="Arial" w:cs="Arial"/>
          <w:sz w:val="24"/>
          <w:szCs w:val="24"/>
        </w:rPr>
        <w:t>wording and position</w:t>
      </w:r>
      <w:r w:rsidR="00362A9B" w:rsidRPr="009C3836">
        <w:rPr>
          <w:rFonts w:ascii="Arial" w:hAnsi="Arial" w:cs="Arial"/>
          <w:sz w:val="24"/>
          <w:szCs w:val="24"/>
        </w:rPr>
        <w:t>.</w:t>
      </w:r>
    </w:p>
    <w:p w14:paraId="746EB0F6" w14:textId="77777777" w:rsidR="00F82F4A" w:rsidRPr="009C3836" w:rsidRDefault="009F1368" w:rsidP="009F1368">
      <w:pPr>
        <w:pStyle w:val="PlainText"/>
        <w:numPr>
          <w:ilvl w:val="1"/>
          <w:numId w:val="12"/>
        </w:numPr>
        <w:rPr>
          <w:rFonts w:ascii="Arial" w:hAnsi="Arial" w:cs="Arial"/>
          <w:sz w:val="24"/>
          <w:szCs w:val="24"/>
        </w:rPr>
      </w:pPr>
      <w:r w:rsidRPr="009C3836">
        <w:rPr>
          <w:rFonts w:ascii="Arial" w:hAnsi="Arial" w:cs="Arial"/>
          <w:sz w:val="24"/>
          <w:szCs w:val="24"/>
        </w:rPr>
        <w:t>New dog bin has been ordered, await delivery of stock (approximately 5</w:t>
      </w:r>
    </w:p>
    <w:p w14:paraId="09DC69B7" w14:textId="5BA9D1DC" w:rsidR="009F1368" w:rsidRPr="009C3836" w:rsidRDefault="009F1368" w:rsidP="00F82F4A">
      <w:pPr>
        <w:pStyle w:val="PlainText"/>
        <w:rPr>
          <w:rFonts w:ascii="Arial" w:hAnsi="Arial" w:cs="Arial"/>
          <w:sz w:val="24"/>
          <w:szCs w:val="24"/>
        </w:rPr>
      </w:pPr>
      <w:r w:rsidRPr="009C3836">
        <w:rPr>
          <w:rFonts w:ascii="Arial" w:hAnsi="Arial" w:cs="Arial"/>
          <w:sz w:val="24"/>
          <w:szCs w:val="24"/>
        </w:rPr>
        <w:t xml:space="preserve">weeks). Members </w:t>
      </w:r>
      <w:r w:rsidRPr="009C3836">
        <w:rPr>
          <w:rFonts w:ascii="Arial" w:hAnsi="Arial" w:cs="Arial"/>
          <w:b/>
          <w:bCs/>
          <w:sz w:val="24"/>
          <w:szCs w:val="24"/>
        </w:rPr>
        <w:t>resolve</w:t>
      </w:r>
      <w:r w:rsidR="00F82F4A" w:rsidRPr="009C3836">
        <w:rPr>
          <w:rFonts w:ascii="Arial" w:hAnsi="Arial" w:cs="Arial"/>
          <w:b/>
          <w:bCs/>
          <w:sz w:val="24"/>
          <w:szCs w:val="24"/>
        </w:rPr>
        <w:t>d</w:t>
      </w:r>
      <w:r w:rsidRPr="009C3836">
        <w:rPr>
          <w:rFonts w:ascii="Arial" w:hAnsi="Arial" w:cs="Arial"/>
          <w:sz w:val="24"/>
          <w:szCs w:val="24"/>
        </w:rPr>
        <w:t xml:space="preserve"> position</w:t>
      </w:r>
      <w:r w:rsidR="00F82F4A" w:rsidRPr="009C3836">
        <w:rPr>
          <w:rFonts w:ascii="Arial" w:hAnsi="Arial" w:cs="Arial"/>
          <w:sz w:val="24"/>
          <w:szCs w:val="24"/>
        </w:rPr>
        <w:t xml:space="preserve"> and to fit ourselves</w:t>
      </w:r>
      <w:r w:rsidRPr="009C3836">
        <w:rPr>
          <w:rFonts w:ascii="Arial" w:hAnsi="Arial" w:cs="Arial"/>
          <w:sz w:val="24"/>
          <w:szCs w:val="24"/>
        </w:rPr>
        <w:t>. Cost if installed by ourselves is £261.88</w:t>
      </w:r>
      <w:r w:rsidR="00F82F4A" w:rsidRPr="009C3836">
        <w:rPr>
          <w:rFonts w:ascii="Arial" w:hAnsi="Arial" w:cs="Arial"/>
          <w:sz w:val="24"/>
          <w:szCs w:val="24"/>
        </w:rPr>
        <w:t xml:space="preserve"> (£334.16 for supply and fit)</w:t>
      </w:r>
      <w:r w:rsidRPr="009C3836">
        <w:rPr>
          <w:rFonts w:ascii="Arial" w:hAnsi="Arial" w:cs="Arial"/>
          <w:sz w:val="24"/>
          <w:szCs w:val="24"/>
        </w:rPr>
        <w:t>.</w:t>
      </w:r>
    </w:p>
    <w:p w14:paraId="7F675E15" w14:textId="77777777" w:rsidR="00C51DB6" w:rsidRPr="009C3836" w:rsidRDefault="00C51DB6" w:rsidP="009F1368">
      <w:pPr>
        <w:pStyle w:val="NoSpacing"/>
        <w:numPr>
          <w:ilvl w:val="1"/>
          <w:numId w:val="12"/>
        </w:numPr>
        <w:suppressAutoHyphens/>
        <w:rPr>
          <w:rFonts w:ascii="Arial" w:hAnsi="Arial" w:cs="Arial"/>
          <w:sz w:val="24"/>
          <w:szCs w:val="24"/>
        </w:rPr>
      </w:pPr>
      <w:r w:rsidRPr="009C3836">
        <w:rPr>
          <w:rFonts w:ascii="Arial" w:hAnsi="Arial" w:cs="Arial"/>
          <w:sz w:val="24"/>
          <w:szCs w:val="24"/>
        </w:rPr>
        <w:t xml:space="preserve">Members discussed options regarding Public Space Protection Orders and </w:t>
      </w:r>
    </w:p>
    <w:p w14:paraId="4A0623BC" w14:textId="62DB7FD7" w:rsidR="009F1368" w:rsidRPr="009C3836" w:rsidRDefault="00C51DB6" w:rsidP="00C51DB6">
      <w:pPr>
        <w:pStyle w:val="NoSpacing"/>
        <w:suppressAutoHyphens/>
        <w:rPr>
          <w:rFonts w:ascii="Arial" w:hAnsi="Arial" w:cs="Arial"/>
          <w:sz w:val="24"/>
          <w:szCs w:val="24"/>
        </w:rPr>
      </w:pPr>
      <w:r w:rsidRPr="009C3836">
        <w:rPr>
          <w:rFonts w:ascii="Arial" w:hAnsi="Arial" w:cs="Arial"/>
          <w:sz w:val="24"/>
          <w:szCs w:val="24"/>
        </w:rPr>
        <w:t>Byelaws. Await response to further enquiries.</w:t>
      </w:r>
    </w:p>
    <w:p w14:paraId="687210B1" w14:textId="77777777" w:rsidR="002A40B4" w:rsidRPr="009C3836" w:rsidRDefault="002A40B4" w:rsidP="002A40B4">
      <w:pPr>
        <w:pStyle w:val="PlainText"/>
        <w:numPr>
          <w:ilvl w:val="1"/>
          <w:numId w:val="12"/>
        </w:numPr>
        <w:rPr>
          <w:rFonts w:ascii="Arial" w:hAnsi="Arial" w:cs="Arial"/>
          <w:sz w:val="24"/>
          <w:szCs w:val="24"/>
          <w:lang w:val="en-US"/>
        </w:rPr>
      </w:pPr>
      <w:r w:rsidRPr="009C3836">
        <w:rPr>
          <w:rFonts w:ascii="Arial" w:hAnsi="Arial" w:cs="Arial"/>
          <w:sz w:val="24"/>
          <w:szCs w:val="24"/>
          <w:lang w:val="en-US"/>
        </w:rPr>
        <w:t>Play equipment – Members noted annual inspection due to be carried out in</w:t>
      </w:r>
    </w:p>
    <w:p w14:paraId="19C45551" w14:textId="7AF7415F" w:rsidR="009F53B4" w:rsidRPr="009C3836" w:rsidRDefault="002A40B4" w:rsidP="002A40B4">
      <w:pPr>
        <w:pStyle w:val="PlainText"/>
        <w:rPr>
          <w:rFonts w:ascii="Arial" w:hAnsi="Arial" w:cs="Arial"/>
          <w:sz w:val="24"/>
          <w:szCs w:val="24"/>
          <w:lang w:val="en-US"/>
        </w:rPr>
      </w:pPr>
      <w:r w:rsidRPr="009C3836">
        <w:rPr>
          <w:rFonts w:ascii="Arial" w:hAnsi="Arial" w:cs="Arial"/>
          <w:sz w:val="24"/>
          <w:szCs w:val="24"/>
          <w:lang w:val="en-US"/>
        </w:rPr>
        <w:t>May. Councillors Burton and Green have agreed to attend.</w:t>
      </w:r>
    </w:p>
    <w:p w14:paraId="3DC5873F" w14:textId="77777777" w:rsidR="00D86384" w:rsidRPr="009C3836" w:rsidRDefault="00D86384" w:rsidP="00D86384">
      <w:pPr>
        <w:pStyle w:val="PlainText"/>
        <w:numPr>
          <w:ilvl w:val="1"/>
          <w:numId w:val="12"/>
        </w:numPr>
        <w:rPr>
          <w:rFonts w:ascii="Arial" w:hAnsi="Arial" w:cs="Arial"/>
          <w:sz w:val="24"/>
          <w:szCs w:val="24"/>
          <w:lang w:val="en-US"/>
        </w:rPr>
      </w:pPr>
      <w:r w:rsidRPr="009C3836">
        <w:rPr>
          <w:rFonts w:ascii="Arial" w:hAnsi="Arial" w:cs="Arial"/>
          <w:sz w:val="24"/>
          <w:szCs w:val="24"/>
          <w:lang w:val="en-US"/>
        </w:rPr>
        <w:t>Playground maintenance – One quote received and circulated on 22</w:t>
      </w:r>
      <w:r w:rsidRPr="009C3836">
        <w:rPr>
          <w:rFonts w:ascii="Arial" w:hAnsi="Arial" w:cs="Arial"/>
          <w:sz w:val="24"/>
          <w:szCs w:val="24"/>
          <w:vertAlign w:val="superscript"/>
          <w:lang w:val="en-US"/>
        </w:rPr>
        <w:t>nd</w:t>
      </w:r>
      <w:r w:rsidRPr="009C3836">
        <w:rPr>
          <w:rFonts w:ascii="Arial" w:hAnsi="Arial" w:cs="Arial"/>
          <w:sz w:val="24"/>
          <w:szCs w:val="24"/>
          <w:lang w:val="en-US"/>
        </w:rPr>
        <w:t xml:space="preserve"> March,</w:t>
      </w:r>
    </w:p>
    <w:p w14:paraId="04C8700C" w14:textId="5DE24A7C" w:rsidR="00D86384" w:rsidRPr="009C3836" w:rsidRDefault="00D86384" w:rsidP="00D86384">
      <w:pPr>
        <w:pStyle w:val="PlainText"/>
        <w:rPr>
          <w:rFonts w:ascii="Arial" w:hAnsi="Arial" w:cs="Arial"/>
          <w:sz w:val="24"/>
          <w:szCs w:val="24"/>
          <w:lang w:val="en-US"/>
        </w:rPr>
      </w:pPr>
      <w:r w:rsidRPr="009C3836">
        <w:rPr>
          <w:rFonts w:ascii="Arial" w:hAnsi="Arial" w:cs="Arial"/>
          <w:sz w:val="24"/>
          <w:szCs w:val="24"/>
          <w:lang w:val="en-US"/>
        </w:rPr>
        <w:t>await two further quotes.</w:t>
      </w:r>
    </w:p>
    <w:p w14:paraId="7093C0FA" w14:textId="77777777" w:rsidR="0028789A" w:rsidRPr="009C3836" w:rsidRDefault="0028789A" w:rsidP="0028789A">
      <w:pPr>
        <w:pStyle w:val="PlainText"/>
        <w:numPr>
          <w:ilvl w:val="1"/>
          <w:numId w:val="12"/>
        </w:numPr>
        <w:rPr>
          <w:rFonts w:ascii="Arial" w:hAnsi="Arial" w:cs="Arial"/>
          <w:sz w:val="24"/>
          <w:szCs w:val="24"/>
          <w:lang w:val="en-US"/>
        </w:rPr>
      </w:pPr>
      <w:r w:rsidRPr="009C3836">
        <w:rPr>
          <w:rFonts w:ascii="Arial" w:hAnsi="Arial" w:cs="Arial"/>
          <w:sz w:val="24"/>
          <w:szCs w:val="24"/>
          <w:lang w:val="en-US"/>
        </w:rPr>
        <w:t xml:space="preserve">New Memory Swing – Members </w:t>
      </w:r>
      <w:r w:rsidRPr="009C3836">
        <w:rPr>
          <w:rFonts w:ascii="Arial" w:hAnsi="Arial" w:cs="Arial"/>
          <w:b/>
          <w:bCs/>
          <w:sz w:val="24"/>
          <w:szCs w:val="24"/>
          <w:lang w:val="en-US"/>
        </w:rPr>
        <w:t>resolved</w:t>
      </w:r>
      <w:r w:rsidRPr="009C3836">
        <w:rPr>
          <w:rFonts w:ascii="Arial" w:hAnsi="Arial" w:cs="Arial"/>
          <w:sz w:val="24"/>
          <w:szCs w:val="24"/>
          <w:lang w:val="en-US"/>
        </w:rPr>
        <w:t xml:space="preserve"> for it to be fitted following </w:t>
      </w:r>
    </w:p>
    <w:p w14:paraId="6010D02F" w14:textId="79CAB522" w:rsidR="0028789A" w:rsidRPr="009C3836" w:rsidRDefault="0028789A" w:rsidP="0028789A">
      <w:pPr>
        <w:pStyle w:val="PlainText"/>
        <w:rPr>
          <w:rFonts w:ascii="Arial" w:hAnsi="Arial" w:cs="Arial"/>
          <w:sz w:val="24"/>
          <w:szCs w:val="24"/>
          <w:lang w:val="en-US"/>
        </w:rPr>
      </w:pPr>
      <w:r w:rsidRPr="009C3836">
        <w:rPr>
          <w:rFonts w:ascii="Arial" w:hAnsi="Arial" w:cs="Arial"/>
          <w:sz w:val="24"/>
          <w:szCs w:val="24"/>
          <w:lang w:val="en-US"/>
        </w:rPr>
        <w:t xml:space="preserve">information received. </w:t>
      </w:r>
    </w:p>
    <w:p w14:paraId="659D58AC" w14:textId="3E149910" w:rsidR="002A40B4" w:rsidRPr="009C3836" w:rsidRDefault="009341D2" w:rsidP="009341D2">
      <w:pPr>
        <w:pStyle w:val="PlainText"/>
        <w:rPr>
          <w:rFonts w:ascii="Arial" w:hAnsi="Arial" w:cs="Arial"/>
          <w:sz w:val="24"/>
          <w:szCs w:val="24"/>
        </w:rPr>
      </w:pPr>
      <w:r w:rsidRPr="009C3836">
        <w:rPr>
          <w:rFonts w:ascii="Arial" w:hAnsi="Arial" w:cs="Arial"/>
          <w:sz w:val="24"/>
          <w:szCs w:val="24"/>
        </w:rPr>
        <w:t xml:space="preserve">118.10 </w:t>
      </w:r>
      <w:r w:rsidR="00AA7E4D" w:rsidRPr="009C3836">
        <w:rPr>
          <w:rFonts w:ascii="Arial" w:hAnsi="Arial" w:cs="Arial"/>
          <w:sz w:val="24"/>
          <w:szCs w:val="24"/>
        </w:rPr>
        <w:t>Email dated 4</w:t>
      </w:r>
      <w:r w:rsidR="00AA7E4D" w:rsidRPr="009C3836">
        <w:rPr>
          <w:rFonts w:ascii="Arial" w:hAnsi="Arial" w:cs="Arial"/>
          <w:sz w:val="24"/>
          <w:szCs w:val="24"/>
          <w:vertAlign w:val="superscript"/>
        </w:rPr>
        <w:t>th</w:t>
      </w:r>
      <w:r w:rsidR="00AA7E4D" w:rsidRPr="009C3836">
        <w:rPr>
          <w:rFonts w:ascii="Arial" w:hAnsi="Arial" w:cs="Arial"/>
          <w:sz w:val="24"/>
          <w:szCs w:val="24"/>
        </w:rPr>
        <w:t xml:space="preserve"> March from the football club – Members discussed content and resolved to monitor following the fitting of the new sign and dog bin. Members </w:t>
      </w:r>
      <w:r w:rsidR="00AA7E4D" w:rsidRPr="009C3836">
        <w:rPr>
          <w:rFonts w:ascii="Arial" w:hAnsi="Arial" w:cs="Arial"/>
          <w:b/>
          <w:bCs/>
          <w:sz w:val="24"/>
          <w:szCs w:val="24"/>
        </w:rPr>
        <w:t>resolved</w:t>
      </w:r>
      <w:r w:rsidR="00AA7E4D" w:rsidRPr="009C3836">
        <w:rPr>
          <w:rFonts w:ascii="Arial" w:hAnsi="Arial" w:cs="Arial"/>
          <w:sz w:val="24"/>
          <w:szCs w:val="24"/>
        </w:rPr>
        <w:t xml:space="preserve"> that</w:t>
      </w:r>
      <w:r w:rsidR="00236C4F" w:rsidRPr="009C3836">
        <w:rPr>
          <w:rFonts w:ascii="Arial" w:hAnsi="Arial" w:cs="Arial"/>
          <w:sz w:val="24"/>
          <w:szCs w:val="24"/>
        </w:rPr>
        <w:t xml:space="preserve"> the</w:t>
      </w:r>
      <w:r w:rsidR="00AA7E4D" w:rsidRPr="009C3836">
        <w:rPr>
          <w:rFonts w:ascii="Arial" w:hAnsi="Arial" w:cs="Arial"/>
          <w:sz w:val="24"/>
          <w:szCs w:val="24"/>
        </w:rPr>
        <w:t xml:space="preserve"> gate would remain open during the day. </w:t>
      </w:r>
    </w:p>
    <w:p w14:paraId="3740CF1C" w14:textId="415DB2BA" w:rsidR="00236C4F" w:rsidRPr="009C3836" w:rsidRDefault="00626E98" w:rsidP="00626E98">
      <w:pPr>
        <w:pStyle w:val="PlainText"/>
        <w:rPr>
          <w:rFonts w:ascii="Arial" w:hAnsi="Arial" w:cs="Arial"/>
          <w:sz w:val="24"/>
          <w:szCs w:val="24"/>
        </w:rPr>
      </w:pPr>
      <w:r w:rsidRPr="009C3836">
        <w:rPr>
          <w:rFonts w:ascii="Arial" w:hAnsi="Arial" w:cs="Arial"/>
          <w:sz w:val="24"/>
          <w:szCs w:val="24"/>
        </w:rPr>
        <w:t>118.11</w:t>
      </w:r>
      <w:r w:rsidR="00A27C36" w:rsidRPr="009C3836">
        <w:rPr>
          <w:rFonts w:ascii="Arial" w:hAnsi="Arial" w:cs="Arial"/>
          <w:sz w:val="24"/>
          <w:szCs w:val="24"/>
        </w:rPr>
        <w:t xml:space="preserve"> Members discussed enquiry received from an adult football club. Padbury Football Club have a committee meeting at the end of April.  </w:t>
      </w:r>
    </w:p>
    <w:p w14:paraId="1067B10D" w14:textId="3A1CEA4F" w:rsidR="007D2746" w:rsidRPr="009C3836" w:rsidRDefault="006947ED" w:rsidP="00C449E7">
      <w:pPr>
        <w:pStyle w:val="Heading1"/>
      </w:pPr>
      <w:r w:rsidRPr="009C3836">
        <w:lastRenderedPageBreak/>
        <w:t>1</w:t>
      </w:r>
      <w:r w:rsidR="00C77459" w:rsidRPr="009C3836">
        <w:t>19</w:t>
      </w:r>
      <w:r w:rsidR="00C449E7" w:rsidRPr="009C3836">
        <w:t>.</w:t>
      </w:r>
      <w:r w:rsidR="00533028" w:rsidRPr="009C3836">
        <w:t xml:space="preserve"> </w:t>
      </w:r>
      <w:r w:rsidR="001E7F2D" w:rsidRPr="009C3836">
        <w:t>Planning</w:t>
      </w:r>
    </w:p>
    <w:p w14:paraId="6ED99C0B" w14:textId="60D4BED6" w:rsidR="002874E4" w:rsidRPr="009C3836" w:rsidRDefault="006947ED" w:rsidP="002874E4">
      <w:pPr>
        <w:pStyle w:val="NoSpacing"/>
        <w:ind w:left="709" w:hanging="709"/>
        <w:rPr>
          <w:rFonts w:ascii="Arial" w:hAnsi="Arial" w:cs="Arial"/>
          <w:sz w:val="24"/>
          <w:szCs w:val="24"/>
        </w:rPr>
      </w:pPr>
      <w:r w:rsidRPr="009C3836">
        <w:rPr>
          <w:rFonts w:ascii="Arial" w:hAnsi="Arial" w:cs="Arial"/>
          <w:bCs/>
          <w:sz w:val="24"/>
          <w:szCs w:val="24"/>
        </w:rPr>
        <w:t>1</w:t>
      </w:r>
      <w:r w:rsidR="00C77459" w:rsidRPr="009C3836">
        <w:rPr>
          <w:rFonts w:ascii="Arial" w:hAnsi="Arial" w:cs="Arial"/>
          <w:bCs/>
          <w:sz w:val="24"/>
          <w:szCs w:val="24"/>
        </w:rPr>
        <w:t>19</w:t>
      </w:r>
      <w:r w:rsidR="006923B9" w:rsidRPr="009C3836">
        <w:rPr>
          <w:rFonts w:ascii="Arial" w:hAnsi="Arial" w:cs="Arial"/>
          <w:bCs/>
          <w:sz w:val="24"/>
          <w:szCs w:val="24"/>
        </w:rPr>
        <w:t>.1</w:t>
      </w:r>
      <w:r w:rsidR="0031652C" w:rsidRPr="009C3836">
        <w:rPr>
          <w:rFonts w:ascii="Arial" w:hAnsi="Arial" w:cs="Arial"/>
          <w:bCs/>
          <w:sz w:val="24"/>
          <w:szCs w:val="24"/>
        </w:rPr>
        <w:t xml:space="preserve"> </w:t>
      </w:r>
      <w:r w:rsidR="00C307D0" w:rsidRPr="009C3836">
        <w:rPr>
          <w:rFonts w:ascii="Arial" w:hAnsi="Arial" w:cs="Arial"/>
          <w:sz w:val="24"/>
          <w:szCs w:val="24"/>
        </w:rPr>
        <w:t>New Applications</w:t>
      </w:r>
      <w:r w:rsidR="0092266C" w:rsidRPr="009C3836">
        <w:rPr>
          <w:rFonts w:ascii="Arial" w:hAnsi="Arial" w:cs="Arial"/>
          <w:sz w:val="24"/>
          <w:szCs w:val="24"/>
        </w:rPr>
        <w:t>:</w:t>
      </w:r>
      <w:r w:rsidR="0029499C" w:rsidRPr="009C3836">
        <w:rPr>
          <w:rFonts w:ascii="Arial" w:hAnsi="Arial" w:cs="Arial"/>
          <w:sz w:val="24"/>
          <w:szCs w:val="24"/>
        </w:rPr>
        <w:t xml:space="preserve"> </w:t>
      </w:r>
      <w:r w:rsidR="00BE0413" w:rsidRPr="009C3836">
        <w:rPr>
          <w:rFonts w:ascii="Arial" w:hAnsi="Arial" w:cs="Arial"/>
          <w:sz w:val="24"/>
          <w:szCs w:val="24"/>
        </w:rPr>
        <w:t>Members noted</w:t>
      </w:r>
      <w:r w:rsidR="00E8245F" w:rsidRPr="009C3836">
        <w:rPr>
          <w:rFonts w:ascii="Arial" w:hAnsi="Arial" w:cs="Arial"/>
          <w:sz w:val="24"/>
          <w:szCs w:val="24"/>
        </w:rPr>
        <w:t xml:space="preserve"> the following applications made since th</w:t>
      </w:r>
      <w:r w:rsidR="002874E4" w:rsidRPr="009C3836">
        <w:rPr>
          <w:rFonts w:ascii="Arial" w:hAnsi="Arial" w:cs="Arial"/>
          <w:sz w:val="24"/>
          <w:szCs w:val="24"/>
        </w:rPr>
        <w:t>e</w:t>
      </w:r>
    </w:p>
    <w:p w14:paraId="4899FA2A" w14:textId="5B94AB4A" w:rsidR="006D4416" w:rsidRPr="009C3836" w:rsidRDefault="00E8245F" w:rsidP="002874E4">
      <w:pPr>
        <w:pStyle w:val="NoSpacing"/>
        <w:ind w:left="709" w:hanging="709"/>
        <w:rPr>
          <w:rFonts w:ascii="Arial" w:hAnsi="Arial" w:cs="Arial"/>
          <w:sz w:val="24"/>
          <w:szCs w:val="24"/>
        </w:rPr>
      </w:pPr>
      <w:r w:rsidRPr="009C3836">
        <w:rPr>
          <w:rFonts w:ascii="Arial" w:hAnsi="Arial" w:cs="Arial"/>
          <w:sz w:val="24"/>
          <w:szCs w:val="24"/>
        </w:rPr>
        <w:t>last meeting</w:t>
      </w:r>
      <w:r w:rsidR="00BE0413" w:rsidRPr="009C3836">
        <w:rPr>
          <w:rFonts w:ascii="Arial" w:hAnsi="Arial" w:cs="Arial"/>
          <w:sz w:val="24"/>
          <w:szCs w:val="24"/>
        </w:rPr>
        <w:t>:</w:t>
      </w:r>
      <w:r w:rsidR="00C56193" w:rsidRPr="009C3836">
        <w:rPr>
          <w:rFonts w:ascii="Arial" w:hAnsi="Arial" w:cs="Arial"/>
          <w:sz w:val="24"/>
          <w:szCs w:val="24"/>
        </w:rPr>
        <w:tab/>
      </w:r>
    </w:p>
    <w:tbl>
      <w:tblPr>
        <w:tblStyle w:val="TableGrid"/>
        <w:tblW w:w="9781" w:type="dxa"/>
        <w:tblInd w:w="-5" w:type="dxa"/>
        <w:tblLook w:val="04A0" w:firstRow="1" w:lastRow="0" w:firstColumn="1" w:lastColumn="0" w:noHBand="0" w:noVBand="1"/>
        <w:tblCaption w:val="New planning applications"/>
      </w:tblPr>
      <w:tblGrid>
        <w:gridCol w:w="1764"/>
        <w:gridCol w:w="1945"/>
        <w:gridCol w:w="6072"/>
      </w:tblGrid>
      <w:tr w:rsidR="000C7D00" w:rsidRPr="009C3836" w14:paraId="7342231F" w14:textId="77777777" w:rsidTr="006265AE">
        <w:trPr>
          <w:tblHeader/>
        </w:trPr>
        <w:tc>
          <w:tcPr>
            <w:tcW w:w="1764" w:type="dxa"/>
          </w:tcPr>
          <w:p w14:paraId="7C89EC16" w14:textId="77777777" w:rsidR="000C7D00" w:rsidRPr="009C3836" w:rsidRDefault="000C7D00" w:rsidP="002167B6">
            <w:pPr>
              <w:pStyle w:val="Heading2"/>
              <w:outlineLvl w:val="1"/>
              <w:rPr>
                <w:rFonts w:ascii="Arial" w:hAnsi="Arial" w:cs="Arial"/>
                <w:b w:val="0"/>
                <w:sz w:val="24"/>
                <w:szCs w:val="24"/>
              </w:rPr>
            </w:pPr>
            <w:r w:rsidRPr="009C3836">
              <w:rPr>
                <w:rFonts w:ascii="Arial" w:hAnsi="Arial" w:cs="Arial"/>
                <w:b w:val="0"/>
                <w:sz w:val="24"/>
                <w:szCs w:val="24"/>
              </w:rPr>
              <w:t>Reference</w:t>
            </w:r>
          </w:p>
        </w:tc>
        <w:tc>
          <w:tcPr>
            <w:tcW w:w="1945" w:type="dxa"/>
          </w:tcPr>
          <w:p w14:paraId="5232FF34" w14:textId="77777777" w:rsidR="000C7D00" w:rsidRPr="009C3836" w:rsidRDefault="000C7D00" w:rsidP="002167B6">
            <w:pPr>
              <w:pStyle w:val="Heading2"/>
              <w:outlineLvl w:val="1"/>
              <w:rPr>
                <w:rFonts w:ascii="Arial" w:hAnsi="Arial" w:cs="Arial"/>
                <w:b w:val="0"/>
                <w:sz w:val="24"/>
                <w:szCs w:val="24"/>
              </w:rPr>
            </w:pPr>
            <w:r w:rsidRPr="009C3836">
              <w:rPr>
                <w:rFonts w:ascii="Arial" w:hAnsi="Arial" w:cs="Arial"/>
                <w:b w:val="0"/>
                <w:sz w:val="24"/>
                <w:szCs w:val="24"/>
              </w:rPr>
              <w:t>Location</w:t>
            </w:r>
          </w:p>
        </w:tc>
        <w:tc>
          <w:tcPr>
            <w:tcW w:w="6072" w:type="dxa"/>
          </w:tcPr>
          <w:p w14:paraId="0975476F" w14:textId="77777777" w:rsidR="000C7D00" w:rsidRPr="009C3836" w:rsidRDefault="000C7D00" w:rsidP="002167B6">
            <w:pPr>
              <w:pStyle w:val="Heading2"/>
              <w:outlineLvl w:val="1"/>
              <w:rPr>
                <w:rFonts w:ascii="Arial" w:hAnsi="Arial" w:cs="Arial"/>
                <w:b w:val="0"/>
                <w:sz w:val="24"/>
                <w:szCs w:val="24"/>
              </w:rPr>
            </w:pPr>
            <w:r w:rsidRPr="009C3836">
              <w:rPr>
                <w:rFonts w:ascii="Arial" w:hAnsi="Arial" w:cs="Arial"/>
                <w:b w:val="0"/>
                <w:sz w:val="24"/>
                <w:szCs w:val="24"/>
              </w:rPr>
              <w:t>Description</w:t>
            </w:r>
          </w:p>
        </w:tc>
      </w:tr>
      <w:tr w:rsidR="000C7D00" w:rsidRPr="009C3836" w14:paraId="48640F64" w14:textId="77777777" w:rsidTr="006265AE">
        <w:tc>
          <w:tcPr>
            <w:tcW w:w="1764" w:type="dxa"/>
          </w:tcPr>
          <w:p w14:paraId="4B4A4623" w14:textId="0D2D3BFC" w:rsidR="000C7D00" w:rsidRPr="009C3836" w:rsidRDefault="00C77459" w:rsidP="002167B6">
            <w:pPr>
              <w:pStyle w:val="Heading2"/>
              <w:outlineLvl w:val="1"/>
              <w:rPr>
                <w:rFonts w:ascii="Arial" w:hAnsi="Arial" w:cs="Arial"/>
                <w:b w:val="0"/>
                <w:sz w:val="24"/>
                <w:szCs w:val="24"/>
              </w:rPr>
            </w:pPr>
            <w:r w:rsidRPr="009C3836">
              <w:rPr>
                <w:rFonts w:ascii="Arial" w:hAnsi="Arial" w:cs="Arial"/>
                <w:b w:val="0"/>
                <w:sz w:val="24"/>
                <w:szCs w:val="24"/>
              </w:rPr>
              <w:t>22/00857/APP</w:t>
            </w:r>
          </w:p>
        </w:tc>
        <w:tc>
          <w:tcPr>
            <w:tcW w:w="1945" w:type="dxa"/>
          </w:tcPr>
          <w:p w14:paraId="7B717983" w14:textId="66652C39" w:rsidR="000C7D00" w:rsidRPr="009C3836" w:rsidRDefault="00C77459" w:rsidP="002167B6">
            <w:pPr>
              <w:pStyle w:val="Heading2"/>
              <w:outlineLvl w:val="1"/>
              <w:rPr>
                <w:rFonts w:ascii="Arial" w:hAnsi="Arial" w:cs="Arial"/>
                <w:b w:val="0"/>
                <w:sz w:val="24"/>
                <w:szCs w:val="24"/>
              </w:rPr>
            </w:pPr>
            <w:r w:rsidRPr="009C3836">
              <w:rPr>
                <w:rFonts w:ascii="Arial" w:hAnsi="Arial" w:cs="Arial"/>
                <w:b w:val="0"/>
                <w:sz w:val="24"/>
                <w:szCs w:val="24"/>
              </w:rPr>
              <w:t>Wesley Cottage Main Street</w:t>
            </w:r>
          </w:p>
        </w:tc>
        <w:tc>
          <w:tcPr>
            <w:tcW w:w="6072" w:type="dxa"/>
          </w:tcPr>
          <w:p w14:paraId="4B4F9DC3" w14:textId="0B8BDC08" w:rsidR="000C7D00" w:rsidRPr="009C3836" w:rsidRDefault="00AE6FD2" w:rsidP="002167B6">
            <w:pPr>
              <w:pStyle w:val="Heading2"/>
              <w:outlineLvl w:val="1"/>
              <w:rPr>
                <w:rFonts w:ascii="Arial" w:hAnsi="Arial" w:cs="Arial"/>
                <w:b w:val="0"/>
                <w:sz w:val="24"/>
                <w:szCs w:val="24"/>
              </w:rPr>
            </w:pPr>
            <w:r w:rsidRPr="009C3836">
              <w:rPr>
                <w:rFonts w:ascii="Arial" w:hAnsi="Arial" w:cs="Arial"/>
                <w:b w:val="0"/>
                <w:sz w:val="24"/>
                <w:szCs w:val="24"/>
              </w:rPr>
              <w:t>Householder application to replace existing kitchen window with French door. No objection</w:t>
            </w:r>
          </w:p>
        </w:tc>
      </w:tr>
      <w:tr w:rsidR="00B85E3C" w:rsidRPr="009C3836" w14:paraId="6E4F4227" w14:textId="77777777" w:rsidTr="006265AE">
        <w:tc>
          <w:tcPr>
            <w:tcW w:w="1764" w:type="dxa"/>
          </w:tcPr>
          <w:p w14:paraId="46F69174" w14:textId="75D237DE" w:rsidR="00B85E3C" w:rsidRPr="009C3836" w:rsidRDefault="00AE6FD2" w:rsidP="002167B6">
            <w:pPr>
              <w:pStyle w:val="Heading2"/>
              <w:outlineLvl w:val="1"/>
              <w:rPr>
                <w:rFonts w:ascii="Arial" w:hAnsi="Arial" w:cs="Arial"/>
                <w:b w:val="0"/>
                <w:sz w:val="24"/>
                <w:szCs w:val="24"/>
              </w:rPr>
            </w:pPr>
            <w:r w:rsidRPr="009C3836">
              <w:rPr>
                <w:rFonts w:ascii="Arial" w:hAnsi="Arial" w:cs="Arial"/>
                <w:b w:val="0"/>
                <w:sz w:val="24"/>
                <w:szCs w:val="24"/>
              </w:rPr>
              <w:t>22/01039/APP</w:t>
            </w:r>
          </w:p>
        </w:tc>
        <w:tc>
          <w:tcPr>
            <w:tcW w:w="1945" w:type="dxa"/>
          </w:tcPr>
          <w:p w14:paraId="7C36DD4A" w14:textId="001EC32C" w:rsidR="00B85E3C" w:rsidRPr="009C3836" w:rsidRDefault="00AE6FD2" w:rsidP="002167B6">
            <w:pPr>
              <w:pStyle w:val="Heading2"/>
              <w:outlineLvl w:val="1"/>
              <w:rPr>
                <w:rFonts w:ascii="Arial" w:hAnsi="Arial" w:cs="Arial"/>
                <w:b w:val="0"/>
                <w:sz w:val="24"/>
                <w:szCs w:val="24"/>
              </w:rPr>
            </w:pPr>
            <w:r w:rsidRPr="009C3836">
              <w:rPr>
                <w:rFonts w:ascii="Arial" w:hAnsi="Arial" w:cs="Arial"/>
                <w:b w:val="0"/>
                <w:sz w:val="24"/>
                <w:szCs w:val="24"/>
              </w:rPr>
              <w:t>South View Winslow Road</w:t>
            </w:r>
          </w:p>
        </w:tc>
        <w:tc>
          <w:tcPr>
            <w:tcW w:w="6072" w:type="dxa"/>
          </w:tcPr>
          <w:p w14:paraId="5FD44B07" w14:textId="117C9F4D" w:rsidR="00B85E3C" w:rsidRPr="009C3836" w:rsidRDefault="00704860" w:rsidP="002167B6">
            <w:pPr>
              <w:pStyle w:val="Heading2"/>
              <w:outlineLvl w:val="1"/>
              <w:rPr>
                <w:rFonts w:ascii="Arial" w:hAnsi="Arial" w:cs="Arial"/>
                <w:b w:val="0"/>
                <w:sz w:val="24"/>
                <w:szCs w:val="24"/>
              </w:rPr>
            </w:pPr>
            <w:r w:rsidRPr="009C3836">
              <w:rPr>
                <w:rFonts w:ascii="Arial" w:hAnsi="Arial" w:cs="Arial"/>
                <w:b w:val="0"/>
                <w:sz w:val="24"/>
                <w:szCs w:val="24"/>
              </w:rPr>
              <w:t>Householder application for single storey side extension following demolition of existing garage/store (amendment to approval 21/01000/APP)</w:t>
            </w:r>
            <w:r w:rsidR="0059243C">
              <w:rPr>
                <w:rFonts w:ascii="Arial" w:hAnsi="Arial" w:cs="Arial"/>
                <w:b w:val="0"/>
                <w:sz w:val="24"/>
                <w:szCs w:val="24"/>
              </w:rPr>
              <w:t>. No objection</w:t>
            </w:r>
          </w:p>
        </w:tc>
      </w:tr>
    </w:tbl>
    <w:p w14:paraId="717C1AE2" w14:textId="41204A9C" w:rsidR="000C7D00" w:rsidRPr="009C3836" w:rsidRDefault="000C7D00" w:rsidP="002874E4">
      <w:pPr>
        <w:pStyle w:val="NoSpacing"/>
        <w:ind w:left="709" w:hanging="709"/>
        <w:rPr>
          <w:rFonts w:ascii="Arial" w:hAnsi="Arial" w:cs="Arial"/>
          <w:sz w:val="24"/>
          <w:szCs w:val="24"/>
        </w:rPr>
      </w:pPr>
    </w:p>
    <w:p w14:paraId="762BF7AD" w14:textId="7ABD31BD" w:rsidR="00C70361" w:rsidRPr="009C3836" w:rsidRDefault="00C70361" w:rsidP="00CB15C9">
      <w:pPr>
        <w:pStyle w:val="NoSpacing"/>
        <w:ind w:right="-330"/>
        <w:rPr>
          <w:rFonts w:ascii="Arial" w:hAnsi="Arial" w:cs="Arial"/>
          <w:sz w:val="24"/>
          <w:szCs w:val="24"/>
        </w:rPr>
      </w:pPr>
      <w:r w:rsidRPr="009C3836">
        <w:rPr>
          <w:rFonts w:ascii="Arial" w:hAnsi="Arial" w:cs="Arial"/>
          <w:sz w:val="24"/>
          <w:szCs w:val="24"/>
        </w:rPr>
        <w:t>1</w:t>
      </w:r>
      <w:r w:rsidR="003C3EAB" w:rsidRPr="009C3836">
        <w:rPr>
          <w:rFonts w:ascii="Arial" w:hAnsi="Arial" w:cs="Arial"/>
          <w:sz w:val="24"/>
          <w:szCs w:val="24"/>
        </w:rPr>
        <w:t>19</w:t>
      </w:r>
      <w:r w:rsidRPr="009C3836">
        <w:rPr>
          <w:rFonts w:ascii="Arial" w:hAnsi="Arial" w:cs="Arial"/>
          <w:sz w:val="24"/>
          <w:szCs w:val="24"/>
        </w:rPr>
        <w:t xml:space="preserve">.2 </w:t>
      </w:r>
      <w:r w:rsidR="0092266C" w:rsidRPr="009C3836">
        <w:rPr>
          <w:rFonts w:ascii="Arial" w:hAnsi="Arial" w:cs="Arial"/>
          <w:sz w:val="24"/>
          <w:szCs w:val="24"/>
        </w:rPr>
        <w:t xml:space="preserve">Members noted </w:t>
      </w:r>
      <w:r w:rsidRPr="009C3836">
        <w:rPr>
          <w:rFonts w:ascii="Arial" w:hAnsi="Arial" w:cs="Arial"/>
          <w:sz w:val="24"/>
          <w:szCs w:val="24"/>
        </w:rPr>
        <w:t xml:space="preserve">application dealt with under delegated procedures – see list </w:t>
      </w:r>
      <w:r w:rsidR="00207AE4" w:rsidRPr="009C3836">
        <w:rPr>
          <w:rFonts w:ascii="Arial" w:hAnsi="Arial" w:cs="Arial"/>
          <w:sz w:val="24"/>
          <w:szCs w:val="24"/>
        </w:rPr>
        <w:t xml:space="preserve">at end of </w:t>
      </w:r>
      <w:r w:rsidR="001614CC" w:rsidRPr="009C3836">
        <w:rPr>
          <w:rFonts w:ascii="Arial" w:hAnsi="Arial" w:cs="Arial"/>
          <w:sz w:val="24"/>
          <w:szCs w:val="24"/>
        </w:rPr>
        <w:t>these minutes</w:t>
      </w:r>
      <w:r w:rsidRPr="009C3836">
        <w:rPr>
          <w:rFonts w:ascii="Arial" w:hAnsi="Arial" w:cs="Arial"/>
          <w:sz w:val="24"/>
          <w:szCs w:val="24"/>
        </w:rPr>
        <w:t>.</w:t>
      </w:r>
    </w:p>
    <w:p w14:paraId="3658C6F5" w14:textId="248C547A" w:rsidR="00C307D0" w:rsidRPr="009C3836" w:rsidRDefault="003C3EAB" w:rsidP="00CB15C9">
      <w:pPr>
        <w:pStyle w:val="NoSpacing"/>
        <w:ind w:right="-330"/>
        <w:rPr>
          <w:rFonts w:ascii="Arial" w:hAnsi="Arial" w:cs="Arial"/>
          <w:bCs/>
          <w:sz w:val="24"/>
          <w:szCs w:val="24"/>
        </w:rPr>
      </w:pPr>
      <w:r w:rsidRPr="009C3836">
        <w:rPr>
          <w:rFonts w:ascii="Arial" w:hAnsi="Arial" w:cs="Arial"/>
          <w:sz w:val="24"/>
          <w:szCs w:val="24"/>
        </w:rPr>
        <w:t>119</w:t>
      </w:r>
      <w:r w:rsidR="00C70361" w:rsidRPr="009C3836">
        <w:rPr>
          <w:rFonts w:ascii="Arial" w:hAnsi="Arial" w:cs="Arial"/>
          <w:sz w:val="24"/>
          <w:szCs w:val="24"/>
        </w:rPr>
        <w:t>.3 Members noted decisions made</w:t>
      </w:r>
      <w:r w:rsidR="002769EB" w:rsidRPr="009C3836">
        <w:rPr>
          <w:rFonts w:ascii="Arial" w:hAnsi="Arial" w:cs="Arial"/>
          <w:sz w:val="24"/>
          <w:szCs w:val="24"/>
        </w:rPr>
        <w:t xml:space="preserve"> by Buckinghamshire Council</w:t>
      </w:r>
      <w:r w:rsidR="00C70361" w:rsidRPr="009C3836">
        <w:rPr>
          <w:rFonts w:ascii="Arial" w:hAnsi="Arial" w:cs="Arial"/>
          <w:sz w:val="24"/>
          <w:szCs w:val="24"/>
        </w:rPr>
        <w:t xml:space="preserve"> </w:t>
      </w:r>
      <w:r w:rsidR="002769EB" w:rsidRPr="009C3836">
        <w:rPr>
          <w:rFonts w:ascii="Arial" w:hAnsi="Arial" w:cs="Arial"/>
          <w:sz w:val="24"/>
          <w:szCs w:val="24"/>
        </w:rPr>
        <w:t xml:space="preserve">– see list at end of </w:t>
      </w:r>
      <w:r w:rsidR="001614CC" w:rsidRPr="009C3836">
        <w:rPr>
          <w:rFonts w:ascii="Arial" w:hAnsi="Arial" w:cs="Arial"/>
          <w:sz w:val="24"/>
          <w:szCs w:val="24"/>
        </w:rPr>
        <w:t>these minutes</w:t>
      </w:r>
      <w:r w:rsidR="002769EB" w:rsidRPr="009C3836">
        <w:rPr>
          <w:rFonts w:ascii="Arial" w:hAnsi="Arial" w:cs="Arial"/>
          <w:sz w:val="24"/>
          <w:szCs w:val="24"/>
        </w:rPr>
        <w:t xml:space="preserve">. </w:t>
      </w:r>
    </w:p>
    <w:p w14:paraId="5A91A76B" w14:textId="4F75AEEB" w:rsidR="00451A3E" w:rsidRPr="009C3836" w:rsidRDefault="003C3EAB" w:rsidP="0092266C">
      <w:pPr>
        <w:pStyle w:val="NoSpacing"/>
        <w:ind w:left="709" w:hanging="709"/>
        <w:rPr>
          <w:rFonts w:ascii="Arial" w:hAnsi="Arial" w:cs="Arial"/>
          <w:sz w:val="24"/>
          <w:szCs w:val="24"/>
        </w:rPr>
      </w:pPr>
      <w:r w:rsidRPr="009C3836">
        <w:rPr>
          <w:rStyle w:val="casenumber"/>
          <w:rFonts w:ascii="Arial" w:hAnsi="Arial" w:cs="Arial"/>
          <w:sz w:val="24"/>
          <w:szCs w:val="24"/>
        </w:rPr>
        <w:t>119</w:t>
      </w:r>
      <w:r w:rsidR="00451A3E" w:rsidRPr="009C3836">
        <w:rPr>
          <w:rStyle w:val="casenumber"/>
          <w:rFonts w:ascii="Arial" w:hAnsi="Arial" w:cs="Arial"/>
          <w:sz w:val="24"/>
          <w:szCs w:val="24"/>
        </w:rPr>
        <w:t xml:space="preserve">.4 </w:t>
      </w:r>
      <w:r w:rsidR="0092266C" w:rsidRPr="009C3836">
        <w:rPr>
          <w:rFonts w:ascii="Arial" w:hAnsi="Arial" w:cs="Arial"/>
          <w:sz w:val="24"/>
          <w:szCs w:val="24"/>
        </w:rPr>
        <w:t>Members noted the applications a</w:t>
      </w:r>
      <w:r w:rsidR="0029499C" w:rsidRPr="009C3836">
        <w:rPr>
          <w:rFonts w:ascii="Arial" w:hAnsi="Arial" w:cs="Arial"/>
          <w:sz w:val="24"/>
          <w:szCs w:val="24"/>
        </w:rPr>
        <w:t>waiting determination by</w:t>
      </w:r>
      <w:r w:rsidR="00451A3E" w:rsidRPr="009C3836">
        <w:rPr>
          <w:rFonts w:ascii="Arial" w:hAnsi="Arial" w:cs="Arial"/>
          <w:sz w:val="24"/>
          <w:szCs w:val="24"/>
        </w:rPr>
        <w:t xml:space="preserve"> </w:t>
      </w:r>
      <w:r w:rsidR="00084B85" w:rsidRPr="009C3836">
        <w:rPr>
          <w:rFonts w:ascii="Arial" w:hAnsi="Arial" w:cs="Arial"/>
          <w:sz w:val="24"/>
          <w:szCs w:val="24"/>
        </w:rPr>
        <w:t>Buckinghamshire</w:t>
      </w:r>
    </w:p>
    <w:p w14:paraId="4D644014" w14:textId="164A0B7E" w:rsidR="0029499C" w:rsidRPr="009C3836" w:rsidRDefault="0092266C" w:rsidP="0092266C">
      <w:pPr>
        <w:pStyle w:val="NoSpacing"/>
        <w:ind w:left="709" w:hanging="709"/>
        <w:rPr>
          <w:rFonts w:ascii="Arial" w:hAnsi="Arial" w:cs="Arial"/>
          <w:sz w:val="24"/>
          <w:szCs w:val="24"/>
        </w:rPr>
      </w:pPr>
      <w:r w:rsidRPr="009C3836">
        <w:rPr>
          <w:rFonts w:ascii="Arial" w:hAnsi="Arial" w:cs="Arial"/>
          <w:sz w:val="24"/>
          <w:szCs w:val="24"/>
        </w:rPr>
        <w:t>Council</w:t>
      </w:r>
      <w:r w:rsidR="00451A3E" w:rsidRPr="009C3836">
        <w:rPr>
          <w:rFonts w:ascii="Arial" w:hAnsi="Arial" w:cs="Arial"/>
          <w:sz w:val="24"/>
          <w:szCs w:val="24"/>
        </w:rPr>
        <w:t xml:space="preserve"> – see list at end of </w:t>
      </w:r>
      <w:r w:rsidR="001614CC" w:rsidRPr="009C3836">
        <w:rPr>
          <w:rFonts w:ascii="Arial" w:hAnsi="Arial" w:cs="Arial"/>
          <w:sz w:val="24"/>
          <w:szCs w:val="24"/>
        </w:rPr>
        <w:t>these minutes</w:t>
      </w:r>
      <w:r w:rsidR="00451A3E" w:rsidRPr="009C3836">
        <w:rPr>
          <w:rFonts w:ascii="Arial" w:hAnsi="Arial" w:cs="Arial"/>
          <w:sz w:val="24"/>
          <w:szCs w:val="24"/>
        </w:rPr>
        <w:t>.</w:t>
      </w:r>
    </w:p>
    <w:p w14:paraId="31589E08" w14:textId="07C20210" w:rsidR="00302430" w:rsidRPr="009C3836" w:rsidRDefault="00302430" w:rsidP="00302430">
      <w:pPr>
        <w:pStyle w:val="NoSpacing"/>
        <w:suppressAutoHyphens/>
        <w:rPr>
          <w:rFonts w:ascii="Arial" w:hAnsi="Arial" w:cs="Arial"/>
        </w:rPr>
      </w:pPr>
    </w:p>
    <w:p w14:paraId="505A755C" w14:textId="42EC3EA9" w:rsidR="00672388" w:rsidRPr="009C3836" w:rsidRDefault="00642F84" w:rsidP="000C0BE8">
      <w:pPr>
        <w:pStyle w:val="Heading1"/>
      </w:pPr>
      <w:r w:rsidRPr="009C3836">
        <w:t>1</w:t>
      </w:r>
      <w:r w:rsidR="002A1BF4" w:rsidRPr="009C3836">
        <w:t>20</w:t>
      </w:r>
      <w:r w:rsidR="000C0BE8" w:rsidRPr="009C3836">
        <w:t>.</w:t>
      </w:r>
      <w:r w:rsidR="000F7EB5" w:rsidRPr="009C3836">
        <w:t xml:space="preserve"> </w:t>
      </w:r>
      <w:r w:rsidR="001E7F2D" w:rsidRPr="009C3836">
        <w:t>Finance</w:t>
      </w:r>
    </w:p>
    <w:p w14:paraId="6F442E17" w14:textId="09EF9075" w:rsidR="000B41FF" w:rsidRPr="009C3836" w:rsidRDefault="00642F84" w:rsidP="000B41FF">
      <w:pPr>
        <w:ind w:left="720" w:hanging="720"/>
        <w:rPr>
          <w:rFonts w:ascii="Arial" w:hAnsi="Arial" w:cs="Arial"/>
          <w:sz w:val="24"/>
          <w:szCs w:val="24"/>
        </w:rPr>
      </w:pPr>
      <w:r w:rsidRPr="009C3836">
        <w:rPr>
          <w:rFonts w:ascii="Arial" w:hAnsi="Arial" w:cs="Arial"/>
          <w:sz w:val="24"/>
          <w:szCs w:val="24"/>
        </w:rPr>
        <w:t>1</w:t>
      </w:r>
      <w:r w:rsidR="002A1BF4" w:rsidRPr="009C3836">
        <w:rPr>
          <w:rFonts w:ascii="Arial" w:hAnsi="Arial" w:cs="Arial"/>
          <w:sz w:val="24"/>
          <w:szCs w:val="24"/>
        </w:rPr>
        <w:t>20</w:t>
      </w:r>
      <w:r w:rsidR="0093238F" w:rsidRPr="009C3836">
        <w:rPr>
          <w:rFonts w:ascii="Arial" w:hAnsi="Arial" w:cs="Arial"/>
          <w:sz w:val="24"/>
          <w:szCs w:val="24"/>
        </w:rPr>
        <w:t>.1</w:t>
      </w:r>
      <w:r w:rsidR="00F5213E" w:rsidRPr="009C3836">
        <w:rPr>
          <w:rFonts w:ascii="Arial" w:hAnsi="Arial" w:cs="Arial"/>
          <w:sz w:val="24"/>
          <w:szCs w:val="24"/>
        </w:rPr>
        <w:t xml:space="preserve"> </w:t>
      </w:r>
      <w:r w:rsidR="004E01F5" w:rsidRPr="009C3836">
        <w:rPr>
          <w:rFonts w:ascii="Arial" w:hAnsi="Arial" w:cs="Arial"/>
          <w:sz w:val="24"/>
          <w:szCs w:val="24"/>
        </w:rPr>
        <w:t xml:space="preserve">Members </w:t>
      </w:r>
      <w:r w:rsidR="004E01F5" w:rsidRPr="009C3836">
        <w:rPr>
          <w:rFonts w:ascii="Arial" w:hAnsi="Arial" w:cs="Arial"/>
          <w:b/>
          <w:bCs/>
          <w:sz w:val="24"/>
          <w:szCs w:val="24"/>
        </w:rPr>
        <w:t>r</w:t>
      </w:r>
      <w:r w:rsidR="00BD35BA" w:rsidRPr="009C3836">
        <w:rPr>
          <w:rFonts w:ascii="Arial" w:hAnsi="Arial" w:cs="Arial"/>
          <w:b/>
          <w:bCs/>
          <w:sz w:val="24"/>
          <w:szCs w:val="24"/>
        </w:rPr>
        <w:t>esolved</w:t>
      </w:r>
      <w:r w:rsidR="00BD35BA" w:rsidRPr="009C3836">
        <w:rPr>
          <w:rFonts w:ascii="Arial" w:hAnsi="Arial" w:cs="Arial"/>
          <w:sz w:val="24"/>
          <w:szCs w:val="24"/>
        </w:rPr>
        <w:t xml:space="preserve"> </w:t>
      </w:r>
      <w:r w:rsidR="00E40C17" w:rsidRPr="009C3836">
        <w:rPr>
          <w:rFonts w:ascii="Arial" w:hAnsi="Arial" w:cs="Arial"/>
          <w:sz w:val="24"/>
          <w:szCs w:val="24"/>
        </w:rPr>
        <w:t xml:space="preserve">to note that the balances for the </w:t>
      </w:r>
      <w:r w:rsidR="00BD35BA" w:rsidRPr="009C3836">
        <w:rPr>
          <w:rFonts w:ascii="Arial" w:hAnsi="Arial" w:cs="Arial"/>
          <w:sz w:val="24"/>
          <w:szCs w:val="24"/>
        </w:rPr>
        <w:t>b</w:t>
      </w:r>
      <w:r w:rsidR="00E40C17" w:rsidRPr="009C3836">
        <w:rPr>
          <w:rFonts w:ascii="Arial" w:hAnsi="Arial" w:cs="Arial"/>
          <w:sz w:val="24"/>
          <w:szCs w:val="24"/>
        </w:rPr>
        <w:t xml:space="preserve">ank accounts </w:t>
      </w:r>
      <w:r w:rsidR="00BD35BA" w:rsidRPr="009C3836">
        <w:rPr>
          <w:rFonts w:ascii="Arial" w:hAnsi="Arial" w:cs="Arial"/>
          <w:sz w:val="24"/>
          <w:szCs w:val="24"/>
        </w:rPr>
        <w:t xml:space="preserve">as at </w:t>
      </w:r>
      <w:r w:rsidRPr="009C3836">
        <w:rPr>
          <w:rFonts w:ascii="Arial" w:hAnsi="Arial" w:cs="Arial"/>
          <w:sz w:val="24"/>
          <w:szCs w:val="24"/>
        </w:rPr>
        <w:t>31</w:t>
      </w:r>
      <w:r w:rsidRPr="009C3836">
        <w:rPr>
          <w:rFonts w:ascii="Arial" w:hAnsi="Arial" w:cs="Arial"/>
          <w:sz w:val="24"/>
          <w:szCs w:val="24"/>
          <w:vertAlign w:val="superscript"/>
        </w:rPr>
        <w:t>st</w:t>
      </w:r>
      <w:r w:rsidRPr="009C3836">
        <w:rPr>
          <w:rFonts w:ascii="Arial" w:hAnsi="Arial" w:cs="Arial"/>
          <w:sz w:val="24"/>
          <w:szCs w:val="24"/>
        </w:rPr>
        <w:t xml:space="preserve"> </w:t>
      </w:r>
      <w:r w:rsidR="0029308F" w:rsidRPr="009C3836">
        <w:rPr>
          <w:rFonts w:ascii="Arial" w:hAnsi="Arial" w:cs="Arial"/>
          <w:sz w:val="24"/>
          <w:szCs w:val="24"/>
        </w:rPr>
        <w:t xml:space="preserve"> </w:t>
      </w:r>
      <w:r w:rsidR="000E6654" w:rsidRPr="009C3836">
        <w:rPr>
          <w:rFonts w:ascii="Arial" w:hAnsi="Arial" w:cs="Arial"/>
          <w:sz w:val="24"/>
          <w:szCs w:val="24"/>
        </w:rPr>
        <w:t xml:space="preserve"> </w:t>
      </w:r>
      <w:r w:rsidR="00331D9C" w:rsidRPr="009C3836">
        <w:rPr>
          <w:rFonts w:ascii="Arial" w:hAnsi="Arial" w:cs="Arial"/>
          <w:sz w:val="24"/>
          <w:szCs w:val="24"/>
        </w:rPr>
        <w:t xml:space="preserve"> </w:t>
      </w:r>
    </w:p>
    <w:p w14:paraId="1CABDFE5" w14:textId="2696C75D" w:rsidR="00284CB3" w:rsidRPr="009C3836" w:rsidRDefault="00417728" w:rsidP="000B41FF">
      <w:pPr>
        <w:ind w:left="720" w:hanging="720"/>
        <w:rPr>
          <w:rFonts w:ascii="Arial" w:hAnsi="Arial" w:cs="Arial"/>
          <w:sz w:val="24"/>
          <w:szCs w:val="24"/>
        </w:rPr>
      </w:pPr>
      <w:r w:rsidRPr="009C3836">
        <w:rPr>
          <w:rFonts w:ascii="Arial" w:hAnsi="Arial" w:cs="Arial"/>
          <w:sz w:val="24"/>
          <w:szCs w:val="24"/>
        </w:rPr>
        <w:t>March</w:t>
      </w:r>
      <w:r w:rsidR="009435DE" w:rsidRPr="009C3836">
        <w:rPr>
          <w:rFonts w:ascii="Arial" w:hAnsi="Arial" w:cs="Arial"/>
          <w:sz w:val="24"/>
          <w:szCs w:val="24"/>
        </w:rPr>
        <w:t xml:space="preserve"> </w:t>
      </w:r>
      <w:r w:rsidR="00BD35BA" w:rsidRPr="009C3836">
        <w:rPr>
          <w:rFonts w:ascii="Arial" w:hAnsi="Arial" w:cs="Arial"/>
          <w:sz w:val="24"/>
          <w:szCs w:val="24"/>
        </w:rPr>
        <w:t>202</w:t>
      </w:r>
      <w:r w:rsidR="00642F84" w:rsidRPr="009C3836">
        <w:rPr>
          <w:rFonts w:ascii="Arial" w:hAnsi="Arial" w:cs="Arial"/>
          <w:sz w:val="24"/>
          <w:szCs w:val="24"/>
        </w:rPr>
        <w:t>2</w:t>
      </w:r>
      <w:r w:rsidR="00BD35BA" w:rsidRPr="009C3836">
        <w:rPr>
          <w:rFonts w:ascii="Arial" w:hAnsi="Arial" w:cs="Arial"/>
          <w:sz w:val="24"/>
          <w:szCs w:val="24"/>
        </w:rPr>
        <w:t xml:space="preserve"> </w:t>
      </w:r>
      <w:r w:rsidR="00E40C17" w:rsidRPr="009C3836">
        <w:rPr>
          <w:rFonts w:ascii="Arial" w:hAnsi="Arial" w:cs="Arial"/>
          <w:sz w:val="24"/>
          <w:szCs w:val="24"/>
        </w:rPr>
        <w:t xml:space="preserve">are as follows: </w:t>
      </w:r>
    </w:p>
    <w:p w14:paraId="57D95FA2" w14:textId="3100B38D" w:rsidR="00655F21" w:rsidRPr="009C3836" w:rsidRDefault="00655F21" w:rsidP="0092266C">
      <w:pPr>
        <w:pStyle w:val="NoSpacing"/>
        <w:numPr>
          <w:ilvl w:val="0"/>
          <w:numId w:val="1"/>
        </w:numPr>
        <w:rPr>
          <w:rFonts w:ascii="Arial" w:hAnsi="Arial" w:cs="Arial"/>
          <w:sz w:val="24"/>
          <w:szCs w:val="24"/>
        </w:rPr>
      </w:pPr>
      <w:r w:rsidRPr="009C3836">
        <w:rPr>
          <w:rFonts w:ascii="Arial" w:hAnsi="Arial" w:cs="Arial"/>
          <w:sz w:val="24"/>
          <w:szCs w:val="24"/>
        </w:rPr>
        <w:t xml:space="preserve">Barclays Community Current </w:t>
      </w:r>
      <w:r w:rsidR="00BD35BA" w:rsidRPr="009C3836">
        <w:rPr>
          <w:rFonts w:ascii="Arial" w:hAnsi="Arial" w:cs="Arial"/>
          <w:sz w:val="24"/>
          <w:szCs w:val="24"/>
        </w:rPr>
        <w:t xml:space="preserve">account ending </w:t>
      </w:r>
      <w:r w:rsidRPr="009C3836">
        <w:rPr>
          <w:rFonts w:ascii="Arial" w:hAnsi="Arial" w:cs="Arial"/>
          <w:sz w:val="24"/>
          <w:szCs w:val="24"/>
        </w:rPr>
        <w:t>959</w:t>
      </w:r>
      <w:r w:rsidR="00BD35BA" w:rsidRPr="009C3836">
        <w:rPr>
          <w:rFonts w:ascii="Arial" w:hAnsi="Arial" w:cs="Arial"/>
          <w:sz w:val="24"/>
          <w:szCs w:val="24"/>
        </w:rPr>
        <w:t xml:space="preserve"> </w:t>
      </w:r>
      <w:r w:rsidRPr="009C3836">
        <w:rPr>
          <w:rFonts w:ascii="Arial" w:hAnsi="Arial" w:cs="Arial"/>
          <w:sz w:val="24"/>
          <w:szCs w:val="24"/>
        </w:rPr>
        <w:t>£</w:t>
      </w:r>
      <w:r w:rsidR="00642F84" w:rsidRPr="009C3836">
        <w:rPr>
          <w:rFonts w:ascii="Arial" w:hAnsi="Arial" w:cs="Arial"/>
          <w:sz w:val="24"/>
          <w:szCs w:val="24"/>
        </w:rPr>
        <w:t>2</w:t>
      </w:r>
      <w:r w:rsidR="00417728" w:rsidRPr="009C3836">
        <w:rPr>
          <w:rFonts w:ascii="Arial" w:hAnsi="Arial" w:cs="Arial"/>
          <w:sz w:val="24"/>
          <w:szCs w:val="24"/>
        </w:rPr>
        <w:t>2</w:t>
      </w:r>
      <w:r w:rsidR="00F94453" w:rsidRPr="009C3836">
        <w:rPr>
          <w:rFonts w:ascii="Arial" w:hAnsi="Arial" w:cs="Arial"/>
          <w:sz w:val="24"/>
          <w:szCs w:val="24"/>
        </w:rPr>
        <w:t>,</w:t>
      </w:r>
      <w:r w:rsidR="00417728" w:rsidRPr="009C3836">
        <w:rPr>
          <w:rFonts w:ascii="Arial" w:hAnsi="Arial" w:cs="Arial"/>
          <w:sz w:val="24"/>
          <w:szCs w:val="24"/>
        </w:rPr>
        <w:t>474</w:t>
      </w:r>
      <w:r w:rsidR="00642F84" w:rsidRPr="009C3836">
        <w:rPr>
          <w:rFonts w:ascii="Arial" w:hAnsi="Arial" w:cs="Arial"/>
          <w:sz w:val="24"/>
          <w:szCs w:val="24"/>
        </w:rPr>
        <w:t>.</w:t>
      </w:r>
      <w:r w:rsidR="00417728" w:rsidRPr="009C3836">
        <w:rPr>
          <w:rFonts w:ascii="Arial" w:hAnsi="Arial" w:cs="Arial"/>
          <w:sz w:val="24"/>
          <w:szCs w:val="24"/>
        </w:rPr>
        <w:t>52</w:t>
      </w:r>
      <w:r w:rsidR="00F94453" w:rsidRPr="009C3836">
        <w:rPr>
          <w:rFonts w:ascii="Arial" w:hAnsi="Arial" w:cs="Arial"/>
          <w:sz w:val="24"/>
          <w:szCs w:val="24"/>
        </w:rPr>
        <w:t>.</w:t>
      </w:r>
    </w:p>
    <w:p w14:paraId="4936A32A" w14:textId="17055FD7" w:rsidR="00655F21" w:rsidRPr="009C3836" w:rsidRDefault="00655F21" w:rsidP="0092266C">
      <w:pPr>
        <w:pStyle w:val="NoSpacing"/>
        <w:numPr>
          <w:ilvl w:val="0"/>
          <w:numId w:val="1"/>
        </w:numPr>
        <w:rPr>
          <w:rFonts w:ascii="Arial" w:hAnsi="Arial" w:cs="Arial"/>
          <w:sz w:val="24"/>
          <w:szCs w:val="24"/>
        </w:rPr>
      </w:pPr>
      <w:r w:rsidRPr="009C3836">
        <w:rPr>
          <w:rFonts w:ascii="Arial" w:hAnsi="Arial" w:cs="Arial"/>
          <w:sz w:val="24"/>
          <w:szCs w:val="24"/>
        </w:rPr>
        <w:t xml:space="preserve">Barclays </w:t>
      </w:r>
      <w:r w:rsidR="00BD35BA" w:rsidRPr="009C3836">
        <w:rPr>
          <w:rFonts w:ascii="Arial" w:hAnsi="Arial" w:cs="Arial"/>
          <w:sz w:val="24"/>
          <w:szCs w:val="24"/>
        </w:rPr>
        <w:t xml:space="preserve">savings account ending </w:t>
      </w:r>
      <w:r w:rsidRPr="009C3836">
        <w:rPr>
          <w:rFonts w:ascii="Arial" w:hAnsi="Arial" w:cs="Arial"/>
          <w:sz w:val="24"/>
          <w:szCs w:val="24"/>
        </w:rPr>
        <w:t>970 £</w:t>
      </w:r>
      <w:r w:rsidRPr="009C3836">
        <w:rPr>
          <w:rFonts w:ascii="Arial" w:hAnsi="Arial" w:cs="Arial"/>
          <w:bCs/>
          <w:sz w:val="24"/>
          <w:szCs w:val="24"/>
        </w:rPr>
        <w:t>18,4</w:t>
      </w:r>
      <w:r w:rsidR="00A97629" w:rsidRPr="009C3836">
        <w:rPr>
          <w:rFonts w:ascii="Arial" w:hAnsi="Arial" w:cs="Arial"/>
          <w:bCs/>
          <w:sz w:val="24"/>
          <w:szCs w:val="24"/>
        </w:rPr>
        <w:t>3</w:t>
      </w:r>
      <w:r w:rsidR="00417728" w:rsidRPr="009C3836">
        <w:rPr>
          <w:rFonts w:ascii="Arial" w:hAnsi="Arial" w:cs="Arial"/>
          <w:bCs/>
          <w:sz w:val="24"/>
          <w:szCs w:val="24"/>
        </w:rPr>
        <w:t>7</w:t>
      </w:r>
      <w:r w:rsidR="00F94453" w:rsidRPr="009C3836">
        <w:rPr>
          <w:rFonts w:ascii="Arial" w:hAnsi="Arial" w:cs="Arial"/>
          <w:bCs/>
          <w:sz w:val="24"/>
          <w:szCs w:val="24"/>
        </w:rPr>
        <w:t>.</w:t>
      </w:r>
      <w:r w:rsidR="00417728" w:rsidRPr="009C3836">
        <w:rPr>
          <w:rFonts w:ascii="Arial" w:hAnsi="Arial" w:cs="Arial"/>
          <w:bCs/>
          <w:sz w:val="24"/>
          <w:szCs w:val="24"/>
        </w:rPr>
        <w:t>40</w:t>
      </w:r>
      <w:r w:rsidR="00F94453" w:rsidRPr="009C3836">
        <w:rPr>
          <w:rFonts w:ascii="Arial" w:hAnsi="Arial" w:cs="Arial"/>
          <w:bCs/>
          <w:sz w:val="24"/>
          <w:szCs w:val="24"/>
        </w:rPr>
        <w:t>.</w:t>
      </w:r>
    </w:p>
    <w:p w14:paraId="501E6FE1" w14:textId="688BA71B" w:rsidR="00655F21" w:rsidRPr="009C3836" w:rsidRDefault="00655F21" w:rsidP="0092266C">
      <w:pPr>
        <w:pStyle w:val="NoSpacing"/>
        <w:numPr>
          <w:ilvl w:val="0"/>
          <w:numId w:val="1"/>
        </w:numPr>
        <w:rPr>
          <w:rFonts w:ascii="Arial" w:hAnsi="Arial" w:cs="Arial"/>
          <w:sz w:val="24"/>
          <w:szCs w:val="24"/>
        </w:rPr>
      </w:pPr>
      <w:r w:rsidRPr="009C3836">
        <w:rPr>
          <w:rFonts w:ascii="Arial" w:hAnsi="Arial" w:cs="Arial"/>
          <w:sz w:val="24"/>
          <w:szCs w:val="24"/>
        </w:rPr>
        <w:t xml:space="preserve">Barclays Millennium Wood </w:t>
      </w:r>
      <w:r w:rsidR="00BD35BA" w:rsidRPr="009C3836">
        <w:rPr>
          <w:rFonts w:ascii="Arial" w:hAnsi="Arial" w:cs="Arial"/>
          <w:sz w:val="24"/>
          <w:szCs w:val="24"/>
        </w:rPr>
        <w:t>account ending 1</w:t>
      </w:r>
      <w:r w:rsidRPr="009C3836">
        <w:rPr>
          <w:rFonts w:ascii="Arial" w:hAnsi="Arial" w:cs="Arial"/>
          <w:sz w:val="24"/>
          <w:szCs w:val="24"/>
        </w:rPr>
        <w:t>98 £</w:t>
      </w:r>
      <w:r w:rsidR="003042AF" w:rsidRPr="009C3836">
        <w:rPr>
          <w:rFonts w:ascii="Arial" w:hAnsi="Arial" w:cs="Arial"/>
          <w:sz w:val="24"/>
          <w:szCs w:val="24"/>
        </w:rPr>
        <w:t>1</w:t>
      </w:r>
      <w:r w:rsidR="00F94453" w:rsidRPr="009C3836">
        <w:rPr>
          <w:rFonts w:ascii="Arial" w:hAnsi="Arial" w:cs="Arial"/>
          <w:sz w:val="24"/>
          <w:szCs w:val="24"/>
        </w:rPr>
        <w:t>5,</w:t>
      </w:r>
      <w:r w:rsidR="0029308F" w:rsidRPr="009C3836">
        <w:rPr>
          <w:rFonts w:ascii="Arial" w:hAnsi="Arial" w:cs="Arial"/>
          <w:sz w:val="24"/>
          <w:szCs w:val="24"/>
        </w:rPr>
        <w:t>689</w:t>
      </w:r>
      <w:r w:rsidR="00F94453" w:rsidRPr="009C3836">
        <w:rPr>
          <w:rFonts w:ascii="Arial" w:hAnsi="Arial" w:cs="Arial"/>
          <w:sz w:val="24"/>
          <w:szCs w:val="24"/>
        </w:rPr>
        <w:t>.39.</w:t>
      </w:r>
    </w:p>
    <w:p w14:paraId="260053AC" w14:textId="4ECE7A7E" w:rsidR="00407F5C" w:rsidRPr="009C3836" w:rsidRDefault="002527B1" w:rsidP="00BD3EFF">
      <w:pPr>
        <w:pStyle w:val="NoSpacing"/>
        <w:rPr>
          <w:rFonts w:ascii="Arial" w:hAnsi="Arial" w:cs="Arial"/>
          <w:sz w:val="24"/>
          <w:szCs w:val="24"/>
        </w:rPr>
      </w:pPr>
      <w:r w:rsidRPr="009C3836">
        <w:rPr>
          <w:rFonts w:ascii="Arial" w:hAnsi="Arial" w:cs="Arial"/>
          <w:sz w:val="24"/>
          <w:szCs w:val="24"/>
        </w:rPr>
        <w:t>1</w:t>
      </w:r>
      <w:r w:rsidR="00860A0F" w:rsidRPr="009C3836">
        <w:rPr>
          <w:rFonts w:ascii="Arial" w:hAnsi="Arial" w:cs="Arial"/>
          <w:sz w:val="24"/>
          <w:szCs w:val="24"/>
        </w:rPr>
        <w:t>2</w:t>
      </w:r>
      <w:r w:rsidRPr="009C3836">
        <w:rPr>
          <w:rFonts w:ascii="Arial" w:hAnsi="Arial" w:cs="Arial"/>
          <w:sz w:val="24"/>
          <w:szCs w:val="24"/>
        </w:rPr>
        <w:t>0.2</w:t>
      </w:r>
      <w:r w:rsidR="00C56157" w:rsidRPr="009C3836">
        <w:rPr>
          <w:rFonts w:ascii="Arial" w:hAnsi="Arial" w:cs="Arial"/>
          <w:sz w:val="24"/>
          <w:szCs w:val="24"/>
        </w:rPr>
        <w:t xml:space="preserve"> </w:t>
      </w:r>
      <w:r w:rsidR="00E42FF7" w:rsidRPr="009C3836">
        <w:rPr>
          <w:rFonts w:ascii="Arial" w:hAnsi="Arial" w:cs="Arial"/>
          <w:sz w:val="24"/>
          <w:szCs w:val="24"/>
        </w:rPr>
        <w:t xml:space="preserve">Members </w:t>
      </w:r>
      <w:r w:rsidR="00E42FF7" w:rsidRPr="009C3836">
        <w:rPr>
          <w:rFonts w:ascii="Arial" w:hAnsi="Arial" w:cs="Arial"/>
          <w:b/>
          <w:bCs/>
          <w:sz w:val="24"/>
          <w:szCs w:val="24"/>
        </w:rPr>
        <w:t>r</w:t>
      </w:r>
      <w:r w:rsidR="00BD35BA" w:rsidRPr="009C3836">
        <w:rPr>
          <w:rFonts w:ascii="Arial" w:hAnsi="Arial" w:cs="Arial"/>
          <w:b/>
          <w:bCs/>
          <w:sz w:val="24"/>
          <w:szCs w:val="24"/>
        </w:rPr>
        <w:t>esolved</w:t>
      </w:r>
      <w:r w:rsidR="00273C6E" w:rsidRPr="009C3836">
        <w:rPr>
          <w:rFonts w:ascii="Arial" w:hAnsi="Arial" w:cs="Arial"/>
          <w:sz w:val="24"/>
          <w:szCs w:val="24"/>
        </w:rPr>
        <w:t xml:space="preserve"> to make the following payments:</w:t>
      </w:r>
    </w:p>
    <w:p w14:paraId="1F835284" w14:textId="6995CD6E" w:rsidR="00FF128F" w:rsidRPr="009C3836" w:rsidRDefault="00A10960" w:rsidP="00C52390">
      <w:pPr>
        <w:pStyle w:val="NoSpacing"/>
        <w:rPr>
          <w:rFonts w:ascii="Arial" w:hAnsi="Arial" w:cs="Arial"/>
          <w:sz w:val="24"/>
          <w:szCs w:val="24"/>
        </w:rPr>
      </w:pPr>
      <w:r w:rsidRPr="009C3836">
        <w:rPr>
          <w:rFonts w:ascii="Arial" w:hAnsi="Arial" w:cs="Arial"/>
          <w:sz w:val="24"/>
          <w:szCs w:val="24"/>
        </w:rPr>
        <w:t>Paid between meetings</w:t>
      </w:r>
      <w:r w:rsidR="0056670F">
        <w:rPr>
          <w:rFonts w:ascii="Arial" w:hAnsi="Arial" w:cs="Arial"/>
          <w:sz w:val="24"/>
          <w:szCs w:val="24"/>
        </w:rPr>
        <w:t xml:space="preserve"> under delegated procedures</w:t>
      </w:r>
      <w:r w:rsidR="002527B1" w:rsidRPr="009C3836">
        <w:rPr>
          <w:rFonts w:ascii="Arial" w:hAnsi="Arial" w:cs="Arial"/>
          <w:sz w:val="24"/>
          <w:szCs w:val="24"/>
        </w:rPr>
        <w:t xml:space="preserve"> – see list at end of </w:t>
      </w:r>
      <w:r w:rsidR="00074024" w:rsidRPr="009C3836">
        <w:rPr>
          <w:rFonts w:ascii="Arial" w:hAnsi="Arial" w:cs="Arial"/>
          <w:sz w:val="24"/>
          <w:szCs w:val="24"/>
        </w:rPr>
        <w:t>these minutes.</w:t>
      </w:r>
    </w:p>
    <w:p w14:paraId="70EE4010" w14:textId="3B2D91F7" w:rsidR="0092483A" w:rsidRPr="009C3836" w:rsidRDefault="0087371E" w:rsidP="006A764C">
      <w:pPr>
        <w:pStyle w:val="NoSpacing"/>
        <w:rPr>
          <w:rFonts w:ascii="Arial" w:hAnsi="Arial" w:cs="Arial"/>
          <w:sz w:val="24"/>
          <w:szCs w:val="24"/>
        </w:rPr>
      </w:pPr>
      <w:r w:rsidRPr="009C3836">
        <w:rPr>
          <w:rFonts w:ascii="Arial" w:hAnsi="Arial" w:cs="Arial"/>
          <w:sz w:val="24"/>
          <w:szCs w:val="24"/>
        </w:rPr>
        <w:t>Payments agreed</w:t>
      </w:r>
      <w:r w:rsidR="00857299" w:rsidRPr="009C3836">
        <w:rPr>
          <w:rFonts w:ascii="Arial" w:hAnsi="Arial" w:cs="Arial"/>
          <w:sz w:val="24"/>
          <w:szCs w:val="24"/>
        </w:rPr>
        <w:t xml:space="preserve"> at meeting:</w:t>
      </w:r>
    </w:p>
    <w:tbl>
      <w:tblPr>
        <w:tblStyle w:val="TableGrid"/>
        <w:tblW w:w="9781" w:type="dxa"/>
        <w:tblInd w:w="-5" w:type="dxa"/>
        <w:tblLayout w:type="fixed"/>
        <w:tblLook w:val="04A0" w:firstRow="1" w:lastRow="0" w:firstColumn="1" w:lastColumn="0" w:noHBand="0" w:noVBand="1"/>
        <w:tblCaption w:val="Payments to be agreed at meeting"/>
      </w:tblPr>
      <w:tblGrid>
        <w:gridCol w:w="1418"/>
        <w:gridCol w:w="1134"/>
        <w:gridCol w:w="992"/>
        <w:gridCol w:w="4678"/>
        <w:gridCol w:w="1559"/>
      </w:tblGrid>
      <w:tr w:rsidR="00BD4EE5" w:rsidRPr="009C3836" w14:paraId="4D068195" w14:textId="77777777" w:rsidTr="00BD4EE5">
        <w:trPr>
          <w:tblHeader/>
        </w:trPr>
        <w:tc>
          <w:tcPr>
            <w:tcW w:w="1418" w:type="dxa"/>
          </w:tcPr>
          <w:p w14:paraId="0DA9660A" w14:textId="77777777" w:rsidR="00BD4EE5" w:rsidRPr="009C3836" w:rsidRDefault="00BD4EE5" w:rsidP="0074504E">
            <w:pPr>
              <w:rPr>
                <w:rFonts w:ascii="Arial" w:hAnsi="Arial" w:cs="Arial"/>
                <w:sz w:val="24"/>
                <w:szCs w:val="24"/>
              </w:rPr>
            </w:pPr>
            <w:r w:rsidRPr="009C3836">
              <w:rPr>
                <w:rFonts w:ascii="Arial" w:hAnsi="Arial" w:cs="Arial"/>
                <w:sz w:val="24"/>
                <w:szCs w:val="24"/>
              </w:rPr>
              <w:t>Payee</w:t>
            </w:r>
          </w:p>
        </w:tc>
        <w:tc>
          <w:tcPr>
            <w:tcW w:w="1134" w:type="dxa"/>
          </w:tcPr>
          <w:p w14:paraId="36BC36C5" w14:textId="77777777" w:rsidR="00BD4EE5" w:rsidRPr="009C3836" w:rsidRDefault="00BD4EE5" w:rsidP="0074504E">
            <w:pPr>
              <w:rPr>
                <w:rFonts w:ascii="Arial" w:hAnsi="Arial" w:cs="Arial"/>
                <w:sz w:val="24"/>
                <w:szCs w:val="24"/>
              </w:rPr>
            </w:pPr>
            <w:r w:rsidRPr="009C3836">
              <w:rPr>
                <w:rFonts w:ascii="Arial" w:hAnsi="Arial" w:cs="Arial"/>
                <w:sz w:val="24"/>
                <w:szCs w:val="24"/>
              </w:rPr>
              <w:t>Amount</w:t>
            </w:r>
          </w:p>
        </w:tc>
        <w:tc>
          <w:tcPr>
            <w:tcW w:w="992" w:type="dxa"/>
          </w:tcPr>
          <w:p w14:paraId="6D8DF2B0" w14:textId="77777777" w:rsidR="00BD4EE5" w:rsidRPr="009C3836" w:rsidRDefault="00BD4EE5" w:rsidP="0074504E">
            <w:pPr>
              <w:rPr>
                <w:rFonts w:ascii="Arial" w:hAnsi="Arial" w:cs="Arial"/>
                <w:sz w:val="24"/>
                <w:szCs w:val="24"/>
              </w:rPr>
            </w:pPr>
            <w:r w:rsidRPr="009C3836">
              <w:rPr>
                <w:rFonts w:ascii="Arial" w:hAnsi="Arial" w:cs="Arial"/>
                <w:sz w:val="24"/>
                <w:szCs w:val="24"/>
              </w:rPr>
              <w:t>VAT</w:t>
            </w:r>
          </w:p>
        </w:tc>
        <w:tc>
          <w:tcPr>
            <w:tcW w:w="4678" w:type="dxa"/>
          </w:tcPr>
          <w:p w14:paraId="79A442F2" w14:textId="77777777" w:rsidR="00BD4EE5" w:rsidRPr="009C3836" w:rsidRDefault="00BD4EE5" w:rsidP="0074504E">
            <w:pPr>
              <w:rPr>
                <w:rFonts w:ascii="Arial" w:hAnsi="Arial" w:cs="Arial"/>
                <w:sz w:val="24"/>
                <w:szCs w:val="24"/>
              </w:rPr>
            </w:pPr>
            <w:r w:rsidRPr="009C3836">
              <w:rPr>
                <w:rFonts w:ascii="Arial" w:hAnsi="Arial" w:cs="Arial"/>
                <w:sz w:val="24"/>
                <w:szCs w:val="24"/>
              </w:rPr>
              <w:t>Purpose</w:t>
            </w:r>
          </w:p>
        </w:tc>
        <w:tc>
          <w:tcPr>
            <w:tcW w:w="1559" w:type="dxa"/>
          </w:tcPr>
          <w:p w14:paraId="2DA9253E" w14:textId="77777777" w:rsidR="00BD4EE5" w:rsidRPr="009C3836" w:rsidRDefault="00BD4EE5" w:rsidP="0074504E">
            <w:pPr>
              <w:rPr>
                <w:rFonts w:ascii="Arial" w:hAnsi="Arial" w:cs="Arial"/>
                <w:sz w:val="24"/>
                <w:szCs w:val="24"/>
              </w:rPr>
            </w:pPr>
            <w:r w:rsidRPr="009C3836">
              <w:rPr>
                <w:rFonts w:ascii="Arial" w:hAnsi="Arial" w:cs="Arial"/>
                <w:sz w:val="24"/>
                <w:szCs w:val="24"/>
              </w:rPr>
              <w:t>Cheque no/ direct debit</w:t>
            </w:r>
          </w:p>
        </w:tc>
      </w:tr>
      <w:tr w:rsidR="00BD4EE5" w:rsidRPr="009C3836" w14:paraId="52BE058D" w14:textId="77777777" w:rsidTr="00BD4EE5">
        <w:tc>
          <w:tcPr>
            <w:tcW w:w="1418" w:type="dxa"/>
          </w:tcPr>
          <w:p w14:paraId="0DA6049A" w14:textId="77777777" w:rsidR="00BD4EE5" w:rsidRPr="009C3836" w:rsidRDefault="00BD4EE5" w:rsidP="0074504E">
            <w:pPr>
              <w:rPr>
                <w:rFonts w:ascii="Arial" w:hAnsi="Arial" w:cs="Arial"/>
                <w:b/>
                <w:sz w:val="24"/>
                <w:szCs w:val="24"/>
              </w:rPr>
            </w:pPr>
            <w:r w:rsidRPr="009C3836">
              <w:rPr>
                <w:rFonts w:ascii="Arial" w:hAnsi="Arial" w:cs="Arial"/>
                <w:sz w:val="24"/>
                <w:szCs w:val="24"/>
              </w:rPr>
              <w:t>P Molloy</w:t>
            </w:r>
          </w:p>
        </w:tc>
        <w:tc>
          <w:tcPr>
            <w:tcW w:w="1134" w:type="dxa"/>
          </w:tcPr>
          <w:p w14:paraId="350B48C2" w14:textId="77777777" w:rsidR="00BD4EE5" w:rsidRPr="009C3836" w:rsidRDefault="00BD4EE5" w:rsidP="0074504E">
            <w:pPr>
              <w:rPr>
                <w:rFonts w:ascii="Arial" w:hAnsi="Arial" w:cs="Arial"/>
                <w:bCs/>
                <w:sz w:val="24"/>
                <w:szCs w:val="24"/>
              </w:rPr>
            </w:pPr>
            <w:r w:rsidRPr="009C3836">
              <w:rPr>
                <w:rFonts w:ascii="Arial" w:hAnsi="Arial" w:cs="Arial"/>
                <w:bCs/>
                <w:sz w:val="24"/>
                <w:szCs w:val="24"/>
              </w:rPr>
              <w:t>550.26</w:t>
            </w:r>
          </w:p>
        </w:tc>
        <w:tc>
          <w:tcPr>
            <w:tcW w:w="992" w:type="dxa"/>
          </w:tcPr>
          <w:p w14:paraId="0CF318E4"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650E9135" w14:textId="77777777" w:rsidR="00BD4EE5" w:rsidRPr="009C3836" w:rsidRDefault="00BD4EE5" w:rsidP="0074504E">
            <w:pPr>
              <w:rPr>
                <w:rFonts w:ascii="Arial" w:hAnsi="Arial" w:cs="Arial"/>
                <w:sz w:val="24"/>
                <w:szCs w:val="24"/>
              </w:rPr>
            </w:pPr>
            <w:r w:rsidRPr="009C3836">
              <w:rPr>
                <w:rFonts w:ascii="Arial" w:hAnsi="Arial" w:cs="Arial"/>
                <w:sz w:val="24"/>
                <w:szCs w:val="24"/>
              </w:rPr>
              <w:t>March salary and back pay for pay award</w:t>
            </w:r>
          </w:p>
        </w:tc>
        <w:tc>
          <w:tcPr>
            <w:tcW w:w="1559" w:type="dxa"/>
          </w:tcPr>
          <w:p w14:paraId="7AE588CC" w14:textId="77777777" w:rsidR="00BD4EE5" w:rsidRPr="009C3836" w:rsidRDefault="00BD4EE5" w:rsidP="0074504E">
            <w:pPr>
              <w:rPr>
                <w:rFonts w:ascii="Arial" w:hAnsi="Arial" w:cs="Arial"/>
                <w:sz w:val="24"/>
                <w:szCs w:val="24"/>
              </w:rPr>
            </w:pPr>
            <w:r w:rsidRPr="009C3836">
              <w:rPr>
                <w:rFonts w:ascii="Arial" w:hAnsi="Arial" w:cs="Arial"/>
                <w:sz w:val="24"/>
                <w:szCs w:val="24"/>
              </w:rPr>
              <w:t>102290</w:t>
            </w:r>
          </w:p>
        </w:tc>
      </w:tr>
      <w:tr w:rsidR="00BD4EE5" w:rsidRPr="009C3836" w14:paraId="3C26BE2D" w14:textId="77777777" w:rsidTr="00BD4EE5">
        <w:tc>
          <w:tcPr>
            <w:tcW w:w="1418" w:type="dxa"/>
          </w:tcPr>
          <w:p w14:paraId="5EE7CD69" w14:textId="77777777" w:rsidR="00BD4EE5" w:rsidRPr="009C3836" w:rsidRDefault="00BD4EE5" w:rsidP="0074504E">
            <w:pPr>
              <w:rPr>
                <w:rFonts w:ascii="Arial" w:hAnsi="Arial" w:cs="Arial"/>
                <w:sz w:val="24"/>
                <w:szCs w:val="24"/>
              </w:rPr>
            </w:pPr>
            <w:r w:rsidRPr="009C3836">
              <w:rPr>
                <w:rFonts w:ascii="Arial" w:hAnsi="Arial" w:cs="Arial"/>
                <w:sz w:val="24"/>
                <w:szCs w:val="24"/>
              </w:rPr>
              <w:t>P Molloy</w:t>
            </w:r>
          </w:p>
        </w:tc>
        <w:tc>
          <w:tcPr>
            <w:tcW w:w="1134" w:type="dxa"/>
          </w:tcPr>
          <w:p w14:paraId="7DC01127" w14:textId="77777777" w:rsidR="00BD4EE5" w:rsidRPr="009C3836" w:rsidRDefault="00BD4EE5" w:rsidP="0074504E">
            <w:pPr>
              <w:rPr>
                <w:rFonts w:ascii="Arial" w:hAnsi="Arial" w:cs="Arial"/>
                <w:sz w:val="24"/>
                <w:szCs w:val="24"/>
              </w:rPr>
            </w:pPr>
            <w:r w:rsidRPr="009C3836">
              <w:rPr>
                <w:rFonts w:ascii="Arial" w:hAnsi="Arial" w:cs="Arial"/>
                <w:sz w:val="24"/>
                <w:szCs w:val="24"/>
              </w:rPr>
              <w:t>28.82</w:t>
            </w:r>
          </w:p>
        </w:tc>
        <w:tc>
          <w:tcPr>
            <w:tcW w:w="992" w:type="dxa"/>
          </w:tcPr>
          <w:p w14:paraId="4C5F0778"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74AE5BA2" w14:textId="77777777" w:rsidR="00BD4EE5" w:rsidRPr="009C3836" w:rsidRDefault="00BD4EE5" w:rsidP="0074504E">
            <w:pPr>
              <w:rPr>
                <w:rFonts w:ascii="Arial" w:hAnsi="Arial" w:cs="Arial"/>
                <w:sz w:val="24"/>
                <w:szCs w:val="24"/>
              </w:rPr>
            </w:pPr>
            <w:r w:rsidRPr="009C3836">
              <w:rPr>
                <w:rFonts w:ascii="Arial" w:hAnsi="Arial" w:cs="Arial"/>
                <w:sz w:val="24"/>
                <w:szCs w:val="24"/>
              </w:rPr>
              <w:t>Expenses – mobile top up and cleaning materials for pavilion</w:t>
            </w:r>
          </w:p>
        </w:tc>
        <w:tc>
          <w:tcPr>
            <w:tcW w:w="1559" w:type="dxa"/>
          </w:tcPr>
          <w:p w14:paraId="5FFE5C45" w14:textId="77777777" w:rsidR="00BD4EE5" w:rsidRPr="009C3836" w:rsidRDefault="00BD4EE5" w:rsidP="0074504E">
            <w:pPr>
              <w:rPr>
                <w:rFonts w:ascii="Arial" w:hAnsi="Arial" w:cs="Arial"/>
                <w:sz w:val="24"/>
                <w:szCs w:val="24"/>
              </w:rPr>
            </w:pPr>
            <w:r w:rsidRPr="009C3836">
              <w:rPr>
                <w:rFonts w:ascii="Arial" w:hAnsi="Arial" w:cs="Arial"/>
                <w:sz w:val="24"/>
                <w:szCs w:val="24"/>
              </w:rPr>
              <w:t>102290</w:t>
            </w:r>
          </w:p>
        </w:tc>
      </w:tr>
      <w:tr w:rsidR="00BD4EE5" w:rsidRPr="009C3836" w14:paraId="479A1F7B" w14:textId="77777777" w:rsidTr="00BD4EE5">
        <w:tc>
          <w:tcPr>
            <w:tcW w:w="1418" w:type="dxa"/>
          </w:tcPr>
          <w:p w14:paraId="355A8889" w14:textId="77777777" w:rsidR="00BD4EE5" w:rsidRPr="009C3836" w:rsidRDefault="00BD4EE5" w:rsidP="0074504E">
            <w:pPr>
              <w:rPr>
                <w:rFonts w:ascii="Arial" w:hAnsi="Arial" w:cs="Arial"/>
                <w:sz w:val="24"/>
                <w:szCs w:val="24"/>
              </w:rPr>
            </w:pPr>
            <w:r w:rsidRPr="009C3836">
              <w:rPr>
                <w:rFonts w:ascii="Arial" w:hAnsi="Arial" w:cs="Arial"/>
                <w:sz w:val="24"/>
                <w:szCs w:val="24"/>
              </w:rPr>
              <w:t>R Gough</w:t>
            </w:r>
          </w:p>
        </w:tc>
        <w:tc>
          <w:tcPr>
            <w:tcW w:w="1134" w:type="dxa"/>
          </w:tcPr>
          <w:p w14:paraId="6D34AE7B" w14:textId="77777777" w:rsidR="00BD4EE5" w:rsidRPr="009C3836" w:rsidRDefault="00BD4EE5" w:rsidP="0074504E">
            <w:pPr>
              <w:rPr>
                <w:rFonts w:ascii="Arial" w:hAnsi="Arial" w:cs="Arial"/>
                <w:sz w:val="24"/>
                <w:szCs w:val="24"/>
              </w:rPr>
            </w:pPr>
            <w:r w:rsidRPr="009C3836">
              <w:rPr>
                <w:rFonts w:ascii="Arial" w:hAnsi="Arial" w:cs="Arial"/>
                <w:sz w:val="24"/>
                <w:szCs w:val="24"/>
              </w:rPr>
              <w:t>45.00</w:t>
            </w:r>
          </w:p>
        </w:tc>
        <w:tc>
          <w:tcPr>
            <w:tcW w:w="992" w:type="dxa"/>
          </w:tcPr>
          <w:p w14:paraId="1916A62A"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14F147F1" w14:textId="77777777" w:rsidR="00BD4EE5" w:rsidRPr="009C3836" w:rsidRDefault="00BD4EE5" w:rsidP="0074504E">
            <w:pPr>
              <w:rPr>
                <w:rFonts w:ascii="Arial" w:hAnsi="Arial" w:cs="Arial"/>
                <w:sz w:val="24"/>
                <w:szCs w:val="24"/>
              </w:rPr>
            </w:pPr>
            <w:r w:rsidRPr="009C3836">
              <w:rPr>
                <w:rFonts w:ascii="Arial" w:hAnsi="Arial" w:cs="Arial"/>
                <w:sz w:val="24"/>
                <w:szCs w:val="24"/>
              </w:rPr>
              <w:t>March caretaking costs</w:t>
            </w:r>
          </w:p>
        </w:tc>
        <w:tc>
          <w:tcPr>
            <w:tcW w:w="1559" w:type="dxa"/>
          </w:tcPr>
          <w:p w14:paraId="0761A240" w14:textId="77777777" w:rsidR="00BD4EE5" w:rsidRPr="009C3836" w:rsidRDefault="00BD4EE5" w:rsidP="0074504E">
            <w:pPr>
              <w:rPr>
                <w:rFonts w:ascii="Arial" w:hAnsi="Arial" w:cs="Arial"/>
                <w:sz w:val="24"/>
                <w:szCs w:val="24"/>
              </w:rPr>
            </w:pPr>
            <w:r w:rsidRPr="009C3836">
              <w:rPr>
                <w:rFonts w:ascii="Arial" w:hAnsi="Arial" w:cs="Arial"/>
                <w:sz w:val="24"/>
                <w:szCs w:val="24"/>
              </w:rPr>
              <w:t>102291</w:t>
            </w:r>
          </w:p>
        </w:tc>
      </w:tr>
      <w:tr w:rsidR="00BD4EE5" w:rsidRPr="009C3836" w14:paraId="0FF983CE" w14:textId="77777777" w:rsidTr="00BD4EE5">
        <w:tc>
          <w:tcPr>
            <w:tcW w:w="1418" w:type="dxa"/>
          </w:tcPr>
          <w:p w14:paraId="7EB68E4B" w14:textId="77777777" w:rsidR="00BD4EE5" w:rsidRPr="009C3836" w:rsidRDefault="00BD4EE5" w:rsidP="0074504E">
            <w:pPr>
              <w:rPr>
                <w:rFonts w:ascii="Arial" w:hAnsi="Arial" w:cs="Arial"/>
                <w:sz w:val="24"/>
                <w:szCs w:val="24"/>
              </w:rPr>
            </w:pPr>
            <w:r w:rsidRPr="009C3836">
              <w:rPr>
                <w:rFonts w:ascii="Arial" w:hAnsi="Arial" w:cs="Arial"/>
                <w:sz w:val="24"/>
                <w:szCs w:val="24"/>
              </w:rPr>
              <w:t>M Jackson</w:t>
            </w:r>
          </w:p>
        </w:tc>
        <w:tc>
          <w:tcPr>
            <w:tcW w:w="1134" w:type="dxa"/>
          </w:tcPr>
          <w:p w14:paraId="3C7DC091" w14:textId="77777777" w:rsidR="00BD4EE5" w:rsidRPr="009C3836" w:rsidRDefault="00BD4EE5" w:rsidP="0074504E">
            <w:pPr>
              <w:rPr>
                <w:rFonts w:ascii="Arial" w:hAnsi="Arial" w:cs="Arial"/>
                <w:sz w:val="24"/>
                <w:szCs w:val="24"/>
              </w:rPr>
            </w:pPr>
            <w:r w:rsidRPr="009C3836">
              <w:rPr>
                <w:rFonts w:ascii="Arial" w:hAnsi="Arial" w:cs="Arial"/>
                <w:sz w:val="24"/>
                <w:szCs w:val="24"/>
              </w:rPr>
              <w:t>45.00</w:t>
            </w:r>
          </w:p>
        </w:tc>
        <w:tc>
          <w:tcPr>
            <w:tcW w:w="992" w:type="dxa"/>
          </w:tcPr>
          <w:p w14:paraId="3F51551D"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2E3B1C97" w14:textId="77777777" w:rsidR="00BD4EE5" w:rsidRPr="009C3836" w:rsidRDefault="00BD4EE5" w:rsidP="0074504E">
            <w:pPr>
              <w:rPr>
                <w:rFonts w:ascii="Arial" w:hAnsi="Arial" w:cs="Arial"/>
                <w:sz w:val="24"/>
                <w:szCs w:val="24"/>
              </w:rPr>
            </w:pPr>
            <w:r w:rsidRPr="009C3836">
              <w:rPr>
                <w:rFonts w:ascii="Arial" w:hAnsi="Arial" w:cs="Arial"/>
                <w:sz w:val="24"/>
                <w:szCs w:val="24"/>
              </w:rPr>
              <w:t>March - Securing playing field gate</w:t>
            </w:r>
          </w:p>
        </w:tc>
        <w:tc>
          <w:tcPr>
            <w:tcW w:w="1559" w:type="dxa"/>
          </w:tcPr>
          <w:p w14:paraId="2CC4ABA4" w14:textId="77777777" w:rsidR="00BD4EE5" w:rsidRPr="009C3836" w:rsidRDefault="00BD4EE5" w:rsidP="0074504E">
            <w:pPr>
              <w:rPr>
                <w:rFonts w:ascii="Arial" w:hAnsi="Arial" w:cs="Arial"/>
                <w:sz w:val="24"/>
                <w:szCs w:val="24"/>
              </w:rPr>
            </w:pPr>
            <w:r w:rsidRPr="009C3836">
              <w:rPr>
                <w:rFonts w:ascii="Arial" w:hAnsi="Arial" w:cs="Arial"/>
                <w:sz w:val="24"/>
                <w:szCs w:val="24"/>
              </w:rPr>
              <w:t>102292</w:t>
            </w:r>
          </w:p>
        </w:tc>
      </w:tr>
      <w:tr w:rsidR="00BD4EE5" w:rsidRPr="009C3836" w14:paraId="5F6C673A" w14:textId="77777777" w:rsidTr="00BD4EE5">
        <w:tc>
          <w:tcPr>
            <w:tcW w:w="1418" w:type="dxa"/>
          </w:tcPr>
          <w:p w14:paraId="7242256A" w14:textId="77777777" w:rsidR="00BD4EE5" w:rsidRPr="009C3836" w:rsidRDefault="00BD4EE5" w:rsidP="0074504E">
            <w:pPr>
              <w:rPr>
                <w:rFonts w:ascii="Arial" w:hAnsi="Arial" w:cs="Arial"/>
                <w:sz w:val="24"/>
                <w:szCs w:val="24"/>
              </w:rPr>
            </w:pPr>
            <w:r w:rsidRPr="009C3836">
              <w:rPr>
                <w:rFonts w:ascii="Arial" w:hAnsi="Arial" w:cs="Arial"/>
                <w:sz w:val="24"/>
                <w:szCs w:val="24"/>
              </w:rPr>
              <w:t xml:space="preserve">AB Design Solutions </w:t>
            </w:r>
          </w:p>
        </w:tc>
        <w:tc>
          <w:tcPr>
            <w:tcW w:w="1134" w:type="dxa"/>
          </w:tcPr>
          <w:p w14:paraId="6EA23A75" w14:textId="77777777" w:rsidR="00BD4EE5" w:rsidRPr="009C3836" w:rsidRDefault="00BD4EE5" w:rsidP="0074504E">
            <w:pPr>
              <w:rPr>
                <w:rFonts w:ascii="Arial" w:hAnsi="Arial" w:cs="Arial"/>
                <w:sz w:val="24"/>
                <w:szCs w:val="24"/>
              </w:rPr>
            </w:pPr>
            <w:r w:rsidRPr="009C3836">
              <w:rPr>
                <w:rFonts w:ascii="Arial" w:hAnsi="Arial" w:cs="Arial"/>
                <w:sz w:val="24"/>
                <w:szCs w:val="24"/>
              </w:rPr>
              <w:t>1010.00</w:t>
            </w:r>
          </w:p>
        </w:tc>
        <w:tc>
          <w:tcPr>
            <w:tcW w:w="992" w:type="dxa"/>
          </w:tcPr>
          <w:p w14:paraId="60A98A85" w14:textId="77777777" w:rsidR="00BD4EE5" w:rsidRPr="009C3836" w:rsidRDefault="00BD4EE5" w:rsidP="0074504E">
            <w:pPr>
              <w:rPr>
                <w:rFonts w:ascii="Arial" w:hAnsi="Arial" w:cs="Arial"/>
                <w:sz w:val="24"/>
                <w:szCs w:val="24"/>
              </w:rPr>
            </w:pPr>
            <w:r w:rsidRPr="009C3836">
              <w:rPr>
                <w:rFonts w:ascii="Arial" w:hAnsi="Arial" w:cs="Arial"/>
                <w:sz w:val="24"/>
                <w:szCs w:val="24"/>
              </w:rPr>
              <w:t>202.00</w:t>
            </w:r>
          </w:p>
        </w:tc>
        <w:tc>
          <w:tcPr>
            <w:tcW w:w="4678" w:type="dxa"/>
          </w:tcPr>
          <w:p w14:paraId="6333FF6F" w14:textId="6F6091FF" w:rsidR="00BD4EE5" w:rsidRPr="009C3836" w:rsidRDefault="001B49A4" w:rsidP="0074504E">
            <w:pPr>
              <w:rPr>
                <w:rFonts w:ascii="Arial" w:hAnsi="Arial" w:cs="Arial"/>
                <w:sz w:val="24"/>
                <w:szCs w:val="24"/>
              </w:rPr>
            </w:pPr>
            <w:r w:rsidRPr="009C3836">
              <w:rPr>
                <w:rFonts w:ascii="Arial" w:hAnsi="Arial" w:cs="Arial"/>
                <w:sz w:val="24"/>
                <w:szCs w:val="24"/>
              </w:rPr>
              <w:t>Architect’s</w:t>
            </w:r>
            <w:r w:rsidR="00BD4EE5" w:rsidRPr="009C3836">
              <w:rPr>
                <w:rFonts w:ascii="Arial" w:hAnsi="Arial" w:cs="Arial"/>
                <w:sz w:val="24"/>
                <w:szCs w:val="24"/>
              </w:rPr>
              <w:t xml:space="preserve"> fees for the pavilion redevelopment</w:t>
            </w:r>
          </w:p>
        </w:tc>
        <w:tc>
          <w:tcPr>
            <w:tcW w:w="1559" w:type="dxa"/>
          </w:tcPr>
          <w:p w14:paraId="5CDB2D79" w14:textId="77777777" w:rsidR="00BD4EE5" w:rsidRPr="009C3836" w:rsidRDefault="00BD4EE5" w:rsidP="0074504E">
            <w:pPr>
              <w:rPr>
                <w:rFonts w:ascii="Arial" w:hAnsi="Arial" w:cs="Arial"/>
                <w:sz w:val="24"/>
                <w:szCs w:val="24"/>
              </w:rPr>
            </w:pPr>
            <w:r w:rsidRPr="009C3836">
              <w:rPr>
                <w:rFonts w:ascii="Arial" w:hAnsi="Arial" w:cs="Arial"/>
                <w:sz w:val="24"/>
                <w:szCs w:val="24"/>
              </w:rPr>
              <w:t>102293</w:t>
            </w:r>
          </w:p>
        </w:tc>
      </w:tr>
      <w:tr w:rsidR="00BD4EE5" w:rsidRPr="009C3836" w14:paraId="42C969D1" w14:textId="77777777" w:rsidTr="00BD4EE5">
        <w:tc>
          <w:tcPr>
            <w:tcW w:w="1418" w:type="dxa"/>
          </w:tcPr>
          <w:p w14:paraId="5CC107F7" w14:textId="77777777" w:rsidR="00BD4EE5" w:rsidRPr="009C3836" w:rsidRDefault="00BD4EE5" w:rsidP="0074504E">
            <w:pPr>
              <w:rPr>
                <w:rFonts w:ascii="Arial" w:hAnsi="Arial" w:cs="Arial"/>
                <w:sz w:val="24"/>
                <w:szCs w:val="24"/>
              </w:rPr>
            </w:pPr>
            <w:r w:rsidRPr="009C3836">
              <w:rPr>
                <w:rFonts w:ascii="Arial" w:hAnsi="Arial" w:cs="Arial"/>
                <w:sz w:val="24"/>
                <w:szCs w:val="24"/>
              </w:rPr>
              <w:t>EON</w:t>
            </w:r>
          </w:p>
        </w:tc>
        <w:tc>
          <w:tcPr>
            <w:tcW w:w="1134" w:type="dxa"/>
          </w:tcPr>
          <w:p w14:paraId="745B7E25" w14:textId="77777777" w:rsidR="00BD4EE5" w:rsidRPr="009C3836" w:rsidRDefault="00BD4EE5" w:rsidP="0074504E">
            <w:pPr>
              <w:rPr>
                <w:rFonts w:ascii="Arial" w:hAnsi="Arial" w:cs="Arial"/>
                <w:sz w:val="24"/>
                <w:szCs w:val="24"/>
              </w:rPr>
            </w:pPr>
            <w:r w:rsidRPr="009C3836">
              <w:rPr>
                <w:rFonts w:ascii="Arial" w:hAnsi="Arial" w:cs="Arial"/>
                <w:sz w:val="24"/>
                <w:szCs w:val="24"/>
              </w:rPr>
              <w:t>46.94</w:t>
            </w:r>
          </w:p>
        </w:tc>
        <w:tc>
          <w:tcPr>
            <w:tcW w:w="992" w:type="dxa"/>
          </w:tcPr>
          <w:p w14:paraId="75035576" w14:textId="77777777" w:rsidR="00BD4EE5" w:rsidRPr="009C3836" w:rsidRDefault="00BD4EE5" w:rsidP="0074504E">
            <w:pPr>
              <w:rPr>
                <w:rFonts w:ascii="Arial" w:hAnsi="Arial" w:cs="Arial"/>
                <w:sz w:val="24"/>
                <w:szCs w:val="24"/>
              </w:rPr>
            </w:pPr>
            <w:r w:rsidRPr="009C3836">
              <w:rPr>
                <w:rFonts w:ascii="Arial" w:hAnsi="Arial" w:cs="Arial"/>
                <w:sz w:val="24"/>
                <w:szCs w:val="24"/>
              </w:rPr>
              <w:t>9.39</w:t>
            </w:r>
          </w:p>
        </w:tc>
        <w:tc>
          <w:tcPr>
            <w:tcW w:w="4678" w:type="dxa"/>
          </w:tcPr>
          <w:p w14:paraId="1BF2922C" w14:textId="2C94913D" w:rsidR="00BD4EE5" w:rsidRPr="009C3836" w:rsidRDefault="00BD4EE5" w:rsidP="0074504E">
            <w:pPr>
              <w:rPr>
                <w:rFonts w:ascii="Arial" w:hAnsi="Arial" w:cs="Arial"/>
                <w:sz w:val="24"/>
                <w:szCs w:val="24"/>
              </w:rPr>
            </w:pPr>
            <w:r w:rsidRPr="009C3836">
              <w:rPr>
                <w:rFonts w:ascii="Arial" w:hAnsi="Arial" w:cs="Arial"/>
                <w:sz w:val="24"/>
                <w:szCs w:val="24"/>
              </w:rPr>
              <w:t xml:space="preserve">Bennetts Close and Old End – replaced photocell to </w:t>
            </w:r>
            <w:r w:rsidR="00E44D57" w:rsidRPr="009C3836">
              <w:rPr>
                <w:rFonts w:ascii="Arial" w:hAnsi="Arial" w:cs="Arial"/>
                <w:sz w:val="24"/>
                <w:szCs w:val="24"/>
              </w:rPr>
              <w:t>streetlights</w:t>
            </w:r>
          </w:p>
        </w:tc>
        <w:tc>
          <w:tcPr>
            <w:tcW w:w="1559" w:type="dxa"/>
          </w:tcPr>
          <w:p w14:paraId="43DE50AA" w14:textId="77777777" w:rsidR="00BD4EE5" w:rsidRPr="009C3836" w:rsidRDefault="00BD4EE5" w:rsidP="0074504E">
            <w:pPr>
              <w:rPr>
                <w:rFonts w:ascii="Arial" w:hAnsi="Arial" w:cs="Arial"/>
                <w:sz w:val="24"/>
                <w:szCs w:val="24"/>
              </w:rPr>
            </w:pPr>
            <w:r w:rsidRPr="009C3836">
              <w:rPr>
                <w:rFonts w:ascii="Arial" w:hAnsi="Arial" w:cs="Arial"/>
                <w:sz w:val="24"/>
                <w:szCs w:val="24"/>
              </w:rPr>
              <w:t>102294</w:t>
            </w:r>
          </w:p>
        </w:tc>
      </w:tr>
      <w:tr w:rsidR="00BD4EE5" w:rsidRPr="009C3836" w14:paraId="66592B5E" w14:textId="77777777" w:rsidTr="00BD4EE5">
        <w:tc>
          <w:tcPr>
            <w:tcW w:w="1418" w:type="dxa"/>
          </w:tcPr>
          <w:p w14:paraId="43ED4B85" w14:textId="77777777" w:rsidR="00BD4EE5" w:rsidRPr="009C3836" w:rsidRDefault="00BD4EE5" w:rsidP="0074504E">
            <w:pPr>
              <w:rPr>
                <w:rFonts w:ascii="Arial" w:hAnsi="Arial" w:cs="Arial"/>
                <w:sz w:val="24"/>
                <w:szCs w:val="24"/>
              </w:rPr>
            </w:pPr>
            <w:r w:rsidRPr="009C3836">
              <w:rPr>
                <w:rFonts w:ascii="Arial" w:hAnsi="Arial" w:cs="Arial"/>
                <w:sz w:val="24"/>
                <w:szCs w:val="24"/>
              </w:rPr>
              <w:t>EON</w:t>
            </w:r>
          </w:p>
        </w:tc>
        <w:tc>
          <w:tcPr>
            <w:tcW w:w="1134" w:type="dxa"/>
          </w:tcPr>
          <w:p w14:paraId="017709EF" w14:textId="77777777" w:rsidR="00BD4EE5" w:rsidRPr="009C3836" w:rsidRDefault="00BD4EE5" w:rsidP="0074504E">
            <w:pPr>
              <w:rPr>
                <w:rFonts w:ascii="Arial" w:hAnsi="Arial" w:cs="Arial"/>
                <w:sz w:val="24"/>
                <w:szCs w:val="24"/>
              </w:rPr>
            </w:pPr>
            <w:r w:rsidRPr="009C3836">
              <w:rPr>
                <w:rFonts w:ascii="Arial" w:hAnsi="Arial" w:cs="Arial"/>
                <w:sz w:val="24"/>
                <w:szCs w:val="24"/>
              </w:rPr>
              <w:t>137.75</w:t>
            </w:r>
          </w:p>
        </w:tc>
        <w:tc>
          <w:tcPr>
            <w:tcW w:w="992" w:type="dxa"/>
          </w:tcPr>
          <w:p w14:paraId="4EC4B66B" w14:textId="77777777" w:rsidR="00BD4EE5" w:rsidRPr="009C3836" w:rsidRDefault="00BD4EE5" w:rsidP="0074504E">
            <w:pPr>
              <w:rPr>
                <w:rFonts w:ascii="Arial" w:hAnsi="Arial" w:cs="Arial"/>
                <w:sz w:val="24"/>
                <w:szCs w:val="24"/>
              </w:rPr>
            </w:pPr>
            <w:r w:rsidRPr="009C3836">
              <w:rPr>
                <w:rFonts w:ascii="Arial" w:hAnsi="Arial" w:cs="Arial"/>
                <w:sz w:val="24"/>
                <w:szCs w:val="24"/>
              </w:rPr>
              <w:t>27.55</w:t>
            </w:r>
          </w:p>
        </w:tc>
        <w:tc>
          <w:tcPr>
            <w:tcW w:w="4678" w:type="dxa"/>
          </w:tcPr>
          <w:p w14:paraId="6B97013C" w14:textId="77777777" w:rsidR="00BD4EE5" w:rsidRPr="009C3836" w:rsidRDefault="00BD4EE5" w:rsidP="0074504E">
            <w:pPr>
              <w:rPr>
                <w:rFonts w:ascii="Arial" w:hAnsi="Arial" w:cs="Arial"/>
                <w:sz w:val="24"/>
                <w:szCs w:val="24"/>
              </w:rPr>
            </w:pPr>
            <w:r w:rsidRPr="009C3836">
              <w:rPr>
                <w:rFonts w:ascii="Arial" w:hAnsi="Arial" w:cs="Arial"/>
                <w:sz w:val="24"/>
                <w:szCs w:val="24"/>
              </w:rPr>
              <w:t>Street lighting maintenance for quarter ending 31/3/22</w:t>
            </w:r>
          </w:p>
        </w:tc>
        <w:tc>
          <w:tcPr>
            <w:tcW w:w="1559" w:type="dxa"/>
          </w:tcPr>
          <w:p w14:paraId="1B17425A" w14:textId="77777777" w:rsidR="00BD4EE5" w:rsidRPr="009C3836" w:rsidRDefault="00BD4EE5" w:rsidP="0074504E">
            <w:pPr>
              <w:rPr>
                <w:rFonts w:ascii="Arial" w:hAnsi="Arial" w:cs="Arial"/>
                <w:sz w:val="24"/>
                <w:szCs w:val="24"/>
              </w:rPr>
            </w:pPr>
            <w:r w:rsidRPr="009C3836">
              <w:rPr>
                <w:rFonts w:ascii="Arial" w:hAnsi="Arial" w:cs="Arial"/>
                <w:sz w:val="24"/>
                <w:szCs w:val="24"/>
              </w:rPr>
              <w:t>102294</w:t>
            </w:r>
          </w:p>
        </w:tc>
      </w:tr>
      <w:tr w:rsidR="00BD4EE5" w:rsidRPr="009C3836" w14:paraId="46F3E92A" w14:textId="77777777" w:rsidTr="00BD4EE5">
        <w:tc>
          <w:tcPr>
            <w:tcW w:w="1418" w:type="dxa"/>
          </w:tcPr>
          <w:p w14:paraId="05E1A997" w14:textId="77777777" w:rsidR="00BD4EE5" w:rsidRPr="009C3836" w:rsidRDefault="00BD4EE5" w:rsidP="0074504E">
            <w:pPr>
              <w:rPr>
                <w:rFonts w:ascii="Arial" w:hAnsi="Arial" w:cs="Arial"/>
                <w:sz w:val="24"/>
                <w:szCs w:val="24"/>
              </w:rPr>
            </w:pPr>
            <w:r w:rsidRPr="009C3836">
              <w:rPr>
                <w:rFonts w:ascii="Arial" w:hAnsi="Arial" w:cs="Arial"/>
                <w:sz w:val="24"/>
                <w:szCs w:val="24"/>
              </w:rPr>
              <w:t>NBPPC</w:t>
            </w:r>
          </w:p>
        </w:tc>
        <w:tc>
          <w:tcPr>
            <w:tcW w:w="1134" w:type="dxa"/>
          </w:tcPr>
          <w:p w14:paraId="3D33C3AC" w14:textId="77777777" w:rsidR="00BD4EE5" w:rsidRPr="009C3836" w:rsidRDefault="00BD4EE5" w:rsidP="0074504E">
            <w:pPr>
              <w:rPr>
                <w:rFonts w:ascii="Arial" w:hAnsi="Arial" w:cs="Arial"/>
                <w:sz w:val="24"/>
                <w:szCs w:val="24"/>
              </w:rPr>
            </w:pPr>
            <w:r w:rsidRPr="009C3836">
              <w:rPr>
                <w:rFonts w:ascii="Arial" w:hAnsi="Arial" w:cs="Arial"/>
                <w:sz w:val="24"/>
                <w:szCs w:val="24"/>
              </w:rPr>
              <w:t>20.00</w:t>
            </w:r>
          </w:p>
        </w:tc>
        <w:tc>
          <w:tcPr>
            <w:tcW w:w="992" w:type="dxa"/>
          </w:tcPr>
          <w:p w14:paraId="05E671B5"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74A4E685" w14:textId="77777777" w:rsidR="00BD4EE5" w:rsidRPr="009C3836" w:rsidRDefault="00BD4EE5" w:rsidP="0074504E">
            <w:pPr>
              <w:rPr>
                <w:rFonts w:ascii="Arial" w:hAnsi="Arial" w:cs="Arial"/>
                <w:sz w:val="24"/>
                <w:szCs w:val="24"/>
              </w:rPr>
            </w:pPr>
            <w:r w:rsidRPr="009C3836">
              <w:rPr>
                <w:rFonts w:ascii="Arial" w:hAnsi="Arial" w:cs="Arial"/>
                <w:sz w:val="24"/>
                <w:szCs w:val="24"/>
              </w:rPr>
              <w:t>Membership fee for year ending 31/3/23</w:t>
            </w:r>
          </w:p>
        </w:tc>
        <w:tc>
          <w:tcPr>
            <w:tcW w:w="1559" w:type="dxa"/>
          </w:tcPr>
          <w:p w14:paraId="752C7E3D" w14:textId="77777777" w:rsidR="00BD4EE5" w:rsidRPr="009C3836" w:rsidRDefault="00BD4EE5" w:rsidP="0074504E">
            <w:pPr>
              <w:rPr>
                <w:rFonts w:ascii="Arial" w:hAnsi="Arial" w:cs="Arial"/>
                <w:sz w:val="24"/>
                <w:szCs w:val="24"/>
              </w:rPr>
            </w:pPr>
            <w:r w:rsidRPr="009C3836">
              <w:rPr>
                <w:rFonts w:ascii="Arial" w:hAnsi="Arial" w:cs="Arial"/>
                <w:sz w:val="24"/>
                <w:szCs w:val="24"/>
              </w:rPr>
              <w:t>102295</w:t>
            </w:r>
          </w:p>
        </w:tc>
      </w:tr>
      <w:tr w:rsidR="00BD4EE5" w:rsidRPr="009C3836" w14:paraId="3D7BBBD7" w14:textId="77777777" w:rsidTr="00BD4EE5">
        <w:tc>
          <w:tcPr>
            <w:tcW w:w="1418" w:type="dxa"/>
          </w:tcPr>
          <w:p w14:paraId="1644C59B" w14:textId="77777777" w:rsidR="00BD4EE5" w:rsidRPr="009C3836" w:rsidRDefault="00BD4EE5" w:rsidP="0074504E">
            <w:pPr>
              <w:rPr>
                <w:rFonts w:ascii="Arial" w:hAnsi="Arial" w:cs="Arial"/>
                <w:sz w:val="24"/>
                <w:szCs w:val="24"/>
              </w:rPr>
            </w:pPr>
            <w:r w:rsidRPr="009C3836">
              <w:rPr>
                <w:rFonts w:ascii="Arial" w:hAnsi="Arial" w:cs="Arial"/>
                <w:sz w:val="24"/>
                <w:szCs w:val="24"/>
              </w:rPr>
              <w:t>Best Kept Village</w:t>
            </w:r>
          </w:p>
        </w:tc>
        <w:tc>
          <w:tcPr>
            <w:tcW w:w="1134" w:type="dxa"/>
          </w:tcPr>
          <w:p w14:paraId="675D7A83" w14:textId="77777777" w:rsidR="00BD4EE5" w:rsidRPr="009C3836" w:rsidRDefault="00BD4EE5" w:rsidP="0074504E">
            <w:pPr>
              <w:rPr>
                <w:rFonts w:ascii="Arial" w:hAnsi="Arial" w:cs="Arial"/>
                <w:sz w:val="24"/>
                <w:szCs w:val="24"/>
              </w:rPr>
            </w:pPr>
            <w:r w:rsidRPr="009C3836">
              <w:rPr>
                <w:rFonts w:ascii="Arial" w:hAnsi="Arial" w:cs="Arial"/>
                <w:sz w:val="24"/>
                <w:szCs w:val="24"/>
              </w:rPr>
              <w:t>25.00</w:t>
            </w:r>
          </w:p>
        </w:tc>
        <w:tc>
          <w:tcPr>
            <w:tcW w:w="992" w:type="dxa"/>
          </w:tcPr>
          <w:p w14:paraId="0831DE11" w14:textId="77777777" w:rsidR="00BD4EE5" w:rsidRPr="009C3836" w:rsidRDefault="00BD4EE5" w:rsidP="0074504E">
            <w:pPr>
              <w:rPr>
                <w:rFonts w:ascii="Arial" w:hAnsi="Arial" w:cs="Arial"/>
                <w:sz w:val="24"/>
                <w:szCs w:val="24"/>
              </w:rPr>
            </w:pPr>
            <w:r w:rsidRPr="009C3836">
              <w:rPr>
                <w:rFonts w:ascii="Arial" w:hAnsi="Arial" w:cs="Arial"/>
                <w:sz w:val="24"/>
                <w:szCs w:val="24"/>
              </w:rPr>
              <w:t>0</w:t>
            </w:r>
          </w:p>
        </w:tc>
        <w:tc>
          <w:tcPr>
            <w:tcW w:w="4678" w:type="dxa"/>
          </w:tcPr>
          <w:p w14:paraId="7C20E9EB" w14:textId="77777777" w:rsidR="00BD4EE5" w:rsidRPr="009C3836" w:rsidRDefault="00BD4EE5" w:rsidP="0074504E">
            <w:pPr>
              <w:rPr>
                <w:rFonts w:ascii="Arial" w:hAnsi="Arial" w:cs="Arial"/>
                <w:sz w:val="24"/>
                <w:szCs w:val="24"/>
              </w:rPr>
            </w:pPr>
            <w:r w:rsidRPr="009C3836">
              <w:rPr>
                <w:rFonts w:ascii="Arial" w:hAnsi="Arial" w:cs="Arial"/>
                <w:sz w:val="24"/>
                <w:szCs w:val="24"/>
              </w:rPr>
              <w:t>Entry fee for Buckinghamshire Best Kept Village Competition</w:t>
            </w:r>
          </w:p>
        </w:tc>
        <w:tc>
          <w:tcPr>
            <w:tcW w:w="1559" w:type="dxa"/>
          </w:tcPr>
          <w:p w14:paraId="15BAE1F9" w14:textId="77777777" w:rsidR="00BD4EE5" w:rsidRPr="009C3836" w:rsidRDefault="00BD4EE5" w:rsidP="0074504E">
            <w:pPr>
              <w:rPr>
                <w:rFonts w:ascii="Arial" w:hAnsi="Arial" w:cs="Arial"/>
                <w:sz w:val="24"/>
                <w:szCs w:val="24"/>
              </w:rPr>
            </w:pPr>
            <w:r w:rsidRPr="009C3836">
              <w:rPr>
                <w:rFonts w:ascii="Arial" w:hAnsi="Arial" w:cs="Arial"/>
                <w:sz w:val="24"/>
                <w:szCs w:val="24"/>
              </w:rPr>
              <w:t>102296</w:t>
            </w:r>
          </w:p>
        </w:tc>
      </w:tr>
      <w:tr w:rsidR="00BD4EE5" w:rsidRPr="009C3836" w14:paraId="38530515" w14:textId="77777777" w:rsidTr="00BD4EE5">
        <w:tc>
          <w:tcPr>
            <w:tcW w:w="1418" w:type="dxa"/>
          </w:tcPr>
          <w:p w14:paraId="4EE1EB4A" w14:textId="77777777" w:rsidR="00BD4EE5" w:rsidRPr="009C3836" w:rsidRDefault="00BD4EE5" w:rsidP="0074504E">
            <w:pPr>
              <w:rPr>
                <w:rFonts w:ascii="Arial" w:hAnsi="Arial" w:cs="Arial"/>
                <w:sz w:val="24"/>
                <w:szCs w:val="24"/>
              </w:rPr>
            </w:pPr>
            <w:r w:rsidRPr="009C3836">
              <w:rPr>
                <w:rFonts w:ascii="Arial" w:hAnsi="Arial" w:cs="Arial"/>
                <w:sz w:val="24"/>
                <w:szCs w:val="24"/>
              </w:rPr>
              <w:t>NPower</w:t>
            </w:r>
          </w:p>
        </w:tc>
        <w:tc>
          <w:tcPr>
            <w:tcW w:w="1134" w:type="dxa"/>
          </w:tcPr>
          <w:p w14:paraId="4C0C5AF6" w14:textId="77777777" w:rsidR="00BD4EE5" w:rsidRPr="009C3836" w:rsidRDefault="00BD4EE5" w:rsidP="0074504E">
            <w:pPr>
              <w:rPr>
                <w:rFonts w:ascii="Arial" w:hAnsi="Arial" w:cs="Arial"/>
                <w:sz w:val="24"/>
                <w:szCs w:val="24"/>
              </w:rPr>
            </w:pPr>
            <w:r w:rsidRPr="009C3836">
              <w:rPr>
                <w:rFonts w:ascii="Arial" w:hAnsi="Arial" w:cs="Arial"/>
                <w:sz w:val="24"/>
                <w:szCs w:val="24"/>
              </w:rPr>
              <w:t>227.03</w:t>
            </w:r>
          </w:p>
        </w:tc>
        <w:tc>
          <w:tcPr>
            <w:tcW w:w="992" w:type="dxa"/>
          </w:tcPr>
          <w:p w14:paraId="110A6A7C" w14:textId="77777777" w:rsidR="00BD4EE5" w:rsidRPr="009C3836" w:rsidRDefault="00BD4EE5" w:rsidP="0074504E">
            <w:pPr>
              <w:rPr>
                <w:rFonts w:ascii="Arial" w:hAnsi="Arial" w:cs="Arial"/>
                <w:sz w:val="24"/>
                <w:szCs w:val="24"/>
              </w:rPr>
            </w:pPr>
            <w:r w:rsidRPr="009C3836">
              <w:rPr>
                <w:rFonts w:ascii="Arial" w:hAnsi="Arial" w:cs="Arial"/>
                <w:sz w:val="24"/>
                <w:szCs w:val="24"/>
              </w:rPr>
              <w:t>45.41</w:t>
            </w:r>
          </w:p>
        </w:tc>
        <w:tc>
          <w:tcPr>
            <w:tcW w:w="4678" w:type="dxa"/>
          </w:tcPr>
          <w:p w14:paraId="57A3C5BA" w14:textId="77777777" w:rsidR="00BD4EE5" w:rsidRPr="009C3836" w:rsidRDefault="00BD4EE5" w:rsidP="0074504E">
            <w:pPr>
              <w:rPr>
                <w:rFonts w:ascii="Arial" w:hAnsi="Arial" w:cs="Arial"/>
                <w:sz w:val="24"/>
                <w:szCs w:val="24"/>
              </w:rPr>
            </w:pPr>
            <w:r w:rsidRPr="009C3836">
              <w:rPr>
                <w:rFonts w:ascii="Arial" w:hAnsi="Arial" w:cs="Arial"/>
                <w:sz w:val="24"/>
                <w:szCs w:val="24"/>
              </w:rPr>
              <w:t>Street lighting – February 2022</w:t>
            </w:r>
          </w:p>
        </w:tc>
        <w:tc>
          <w:tcPr>
            <w:tcW w:w="1559" w:type="dxa"/>
          </w:tcPr>
          <w:p w14:paraId="40E550A1" w14:textId="77777777" w:rsidR="00BD4EE5" w:rsidRPr="009C3836" w:rsidRDefault="00BD4EE5" w:rsidP="0074504E">
            <w:pPr>
              <w:rPr>
                <w:rFonts w:ascii="Arial" w:hAnsi="Arial" w:cs="Arial"/>
                <w:sz w:val="24"/>
                <w:szCs w:val="24"/>
              </w:rPr>
            </w:pPr>
            <w:r w:rsidRPr="009C3836">
              <w:rPr>
                <w:rFonts w:ascii="Arial" w:hAnsi="Arial" w:cs="Arial"/>
                <w:sz w:val="24"/>
                <w:szCs w:val="24"/>
              </w:rPr>
              <w:t>Direct debit on 7/4/22</w:t>
            </w:r>
          </w:p>
        </w:tc>
      </w:tr>
      <w:tr w:rsidR="00BD4EE5" w:rsidRPr="009C3836" w14:paraId="4A4ABFA3" w14:textId="77777777" w:rsidTr="00BD4EE5">
        <w:tc>
          <w:tcPr>
            <w:tcW w:w="1418" w:type="dxa"/>
          </w:tcPr>
          <w:p w14:paraId="63F6D33D" w14:textId="77777777" w:rsidR="00BD4EE5" w:rsidRPr="009C3836" w:rsidRDefault="00BD4EE5" w:rsidP="0074504E">
            <w:pPr>
              <w:rPr>
                <w:rFonts w:ascii="Arial" w:hAnsi="Arial" w:cs="Arial"/>
                <w:sz w:val="24"/>
                <w:szCs w:val="24"/>
              </w:rPr>
            </w:pPr>
            <w:r w:rsidRPr="009C3836">
              <w:rPr>
                <w:rFonts w:ascii="Arial" w:hAnsi="Arial" w:cs="Arial"/>
                <w:sz w:val="24"/>
                <w:szCs w:val="24"/>
              </w:rPr>
              <w:t>NPower</w:t>
            </w:r>
          </w:p>
        </w:tc>
        <w:tc>
          <w:tcPr>
            <w:tcW w:w="1134" w:type="dxa"/>
          </w:tcPr>
          <w:p w14:paraId="0F12B87C" w14:textId="77777777" w:rsidR="00BD4EE5" w:rsidRPr="009C3836" w:rsidRDefault="00BD4EE5" w:rsidP="0074504E">
            <w:pPr>
              <w:rPr>
                <w:rFonts w:ascii="Arial" w:hAnsi="Arial" w:cs="Arial"/>
                <w:sz w:val="24"/>
                <w:szCs w:val="24"/>
              </w:rPr>
            </w:pPr>
            <w:r w:rsidRPr="009C3836">
              <w:rPr>
                <w:rFonts w:ascii="Arial" w:hAnsi="Arial" w:cs="Arial"/>
                <w:sz w:val="24"/>
                <w:szCs w:val="24"/>
              </w:rPr>
              <w:t>10.34</w:t>
            </w:r>
          </w:p>
        </w:tc>
        <w:tc>
          <w:tcPr>
            <w:tcW w:w="992" w:type="dxa"/>
          </w:tcPr>
          <w:p w14:paraId="5C3C210C" w14:textId="77777777" w:rsidR="00BD4EE5" w:rsidRPr="009C3836" w:rsidRDefault="00BD4EE5" w:rsidP="0074504E">
            <w:pPr>
              <w:rPr>
                <w:rFonts w:ascii="Arial" w:hAnsi="Arial" w:cs="Arial"/>
                <w:sz w:val="24"/>
                <w:szCs w:val="24"/>
              </w:rPr>
            </w:pPr>
            <w:r w:rsidRPr="009C3836">
              <w:rPr>
                <w:rFonts w:ascii="Arial" w:hAnsi="Arial" w:cs="Arial"/>
                <w:sz w:val="24"/>
                <w:szCs w:val="24"/>
              </w:rPr>
              <w:t>0.56</w:t>
            </w:r>
          </w:p>
        </w:tc>
        <w:tc>
          <w:tcPr>
            <w:tcW w:w="4678" w:type="dxa"/>
          </w:tcPr>
          <w:p w14:paraId="09CCA573" w14:textId="77777777" w:rsidR="00BD4EE5" w:rsidRPr="009C3836" w:rsidRDefault="00BD4EE5" w:rsidP="0074504E">
            <w:pPr>
              <w:rPr>
                <w:rFonts w:ascii="Arial" w:hAnsi="Arial" w:cs="Arial"/>
                <w:sz w:val="24"/>
                <w:szCs w:val="24"/>
              </w:rPr>
            </w:pPr>
            <w:r w:rsidRPr="009C3836">
              <w:rPr>
                <w:rFonts w:ascii="Arial" w:hAnsi="Arial" w:cs="Arial"/>
                <w:sz w:val="24"/>
                <w:szCs w:val="24"/>
              </w:rPr>
              <w:t xml:space="preserve">Street lighting – February 2022 </w:t>
            </w:r>
          </w:p>
        </w:tc>
        <w:tc>
          <w:tcPr>
            <w:tcW w:w="1559" w:type="dxa"/>
          </w:tcPr>
          <w:p w14:paraId="0AF3E953" w14:textId="77777777" w:rsidR="00BD4EE5" w:rsidRPr="009C3836" w:rsidRDefault="00BD4EE5" w:rsidP="0074504E">
            <w:pPr>
              <w:rPr>
                <w:rFonts w:ascii="Arial" w:hAnsi="Arial" w:cs="Arial"/>
                <w:sz w:val="24"/>
                <w:szCs w:val="24"/>
              </w:rPr>
            </w:pPr>
            <w:r w:rsidRPr="009C3836">
              <w:rPr>
                <w:rFonts w:ascii="Arial" w:hAnsi="Arial" w:cs="Arial"/>
                <w:sz w:val="24"/>
                <w:szCs w:val="24"/>
              </w:rPr>
              <w:t>Direct debit on 7/4/22</w:t>
            </w:r>
          </w:p>
        </w:tc>
      </w:tr>
      <w:tr w:rsidR="00EC7C78" w:rsidRPr="009C3836" w14:paraId="707F7961" w14:textId="77777777" w:rsidTr="00BD4EE5">
        <w:tc>
          <w:tcPr>
            <w:tcW w:w="1418" w:type="dxa"/>
          </w:tcPr>
          <w:p w14:paraId="5AE61BCC" w14:textId="4FC805FD" w:rsidR="00EC7C78" w:rsidRPr="009C3836" w:rsidRDefault="00EC7C78" w:rsidP="0074504E">
            <w:pPr>
              <w:rPr>
                <w:rFonts w:ascii="Arial" w:hAnsi="Arial" w:cs="Arial"/>
                <w:sz w:val="24"/>
                <w:szCs w:val="24"/>
              </w:rPr>
            </w:pPr>
            <w:r w:rsidRPr="009C3836">
              <w:rPr>
                <w:rFonts w:ascii="Arial" w:hAnsi="Arial" w:cs="Arial"/>
                <w:sz w:val="24"/>
                <w:szCs w:val="24"/>
              </w:rPr>
              <w:t>M Tweed</w:t>
            </w:r>
          </w:p>
        </w:tc>
        <w:tc>
          <w:tcPr>
            <w:tcW w:w="1134" w:type="dxa"/>
          </w:tcPr>
          <w:p w14:paraId="48C53F12" w14:textId="42E1C2D7" w:rsidR="00EC7C78" w:rsidRPr="009C3836" w:rsidRDefault="00EC7C78" w:rsidP="0074504E">
            <w:pPr>
              <w:rPr>
                <w:rFonts w:ascii="Arial" w:hAnsi="Arial" w:cs="Arial"/>
                <w:sz w:val="24"/>
                <w:szCs w:val="24"/>
              </w:rPr>
            </w:pPr>
            <w:r w:rsidRPr="009C3836">
              <w:rPr>
                <w:rFonts w:ascii="Arial" w:hAnsi="Arial" w:cs="Arial"/>
                <w:sz w:val="24"/>
                <w:szCs w:val="24"/>
              </w:rPr>
              <w:t>19.00</w:t>
            </w:r>
          </w:p>
        </w:tc>
        <w:tc>
          <w:tcPr>
            <w:tcW w:w="992" w:type="dxa"/>
          </w:tcPr>
          <w:p w14:paraId="521166D6" w14:textId="69FC78C3" w:rsidR="00EC7C78" w:rsidRPr="009C3836" w:rsidRDefault="00EC7C78" w:rsidP="0074504E">
            <w:pPr>
              <w:rPr>
                <w:rFonts w:ascii="Arial" w:hAnsi="Arial" w:cs="Arial"/>
                <w:sz w:val="24"/>
                <w:szCs w:val="24"/>
              </w:rPr>
            </w:pPr>
            <w:r w:rsidRPr="009C3836">
              <w:rPr>
                <w:rFonts w:ascii="Arial" w:hAnsi="Arial" w:cs="Arial"/>
                <w:sz w:val="24"/>
                <w:szCs w:val="24"/>
              </w:rPr>
              <w:t>0</w:t>
            </w:r>
          </w:p>
        </w:tc>
        <w:tc>
          <w:tcPr>
            <w:tcW w:w="4678" w:type="dxa"/>
          </w:tcPr>
          <w:p w14:paraId="00A2FCA8" w14:textId="08B9DABE" w:rsidR="00EC7C78" w:rsidRPr="009C3836" w:rsidRDefault="00EC7C78" w:rsidP="0074504E">
            <w:pPr>
              <w:rPr>
                <w:rFonts w:ascii="Arial" w:hAnsi="Arial" w:cs="Arial"/>
                <w:sz w:val="24"/>
                <w:szCs w:val="24"/>
              </w:rPr>
            </w:pPr>
            <w:r w:rsidRPr="009C3836">
              <w:rPr>
                <w:rFonts w:ascii="Arial" w:hAnsi="Arial" w:cs="Arial"/>
                <w:sz w:val="24"/>
                <w:szCs w:val="24"/>
              </w:rPr>
              <w:t>April cleaning of pavilion</w:t>
            </w:r>
          </w:p>
        </w:tc>
        <w:tc>
          <w:tcPr>
            <w:tcW w:w="1559" w:type="dxa"/>
          </w:tcPr>
          <w:p w14:paraId="07C37581" w14:textId="2116BD80" w:rsidR="00EC7C78" w:rsidRPr="009C3836" w:rsidRDefault="00EC7C78" w:rsidP="0074504E">
            <w:pPr>
              <w:rPr>
                <w:rFonts w:ascii="Arial" w:hAnsi="Arial" w:cs="Arial"/>
                <w:sz w:val="24"/>
                <w:szCs w:val="24"/>
              </w:rPr>
            </w:pPr>
            <w:r w:rsidRPr="009C3836">
              <w:rPr>
                <w:rFonts w:ascii="Arial" w:hAnsi="Arial" w:cs="Arial"/>
                <w:sz w:val="24"/>
                <w:szCs w:val="24"/>
              </w:rPr>
              <w:t>102297</w:t>
            </w:r>
          </w:p>
        </w:tc>
      </w:tr>
      <w:tr w:rsidR="00EC7C78" w:rsidRPr="009C3836" w14:paraId="7A794C59" w14:textId="77777777" w:rsidTr="00BD4EE5">
        <w:tc>
          <w:tcPr>
            <w:tcW w:w="1418" w:type="dxa"/>
          </w:tcPr>
          <w:p w14:paraId="347BBFDA" w14:textId="3296A130" w:rsidR="00EC7C78" w:rsidRPr="009C3836" w:rsidRDefault="004B0125" w:rsidP="0074504E">
            <w:pPr>
              <w:rPr>
                <w:rFonts w:ascii="Arial" w:hAnsi="Arial" w:cs="Arial"/>
                <w:sz w:val="24"/>
                <w:szCs w:val="24"/>
              </w:rPr>
            </w:pPr>
            <w:r w:rsidRPr="009C3836">
              <w:rPr>
                <w:rFonts w:ascii="Arial" w:hAnsi="Arial" w:cs="Arial"/>
                <w:sz w:val="24"/>
                <w:szCs w:val="24"/>
              </w:rPr>
              <w:t>E.ON Next</w:t>
            </w:r>
          </w:p>
        </w:tc>
        <w:tc>
          <w:tcPr>
            <w:tcW w:w="1134" w:type="dxa"/>
          </w:tcPr>
          <w:p w14:paraId="0A7BDF92" w14:textId="588E7416" w:rsidR="00EC7C78" w:rsidRPr="009C3836" w:rsidRDefault="004B0125" w:rsidP="0074504E">
            <w:pPr>
              <w:rPr>
                <w:rFonts w:ascii="Arial" w:hAnsi="Arial" w:cs="Arial"/>
                <w:sz w:val="24"/>
                <w:szCs w:val="24"/>
              </w:rPr>
            </w:pPr>
            <w:r w:rsidRPr="009C3836">
              <w:rPr>
                <w:rFonts w:ascii="Arial" w:hAnsi="Arial" w:cs="Arial"/>
                <w:sz w:val="24"/>
                <w:szCs w:val="24"/>
              </w:rPr>
              <w:t>133.58</w:t>
            </w:r>
          </w:p>
        </w:tc>
        <w:tc>
          <w:tcPr>
            <w:tcW w:w="992" w:type="dxa"/>
          </w:tcPr>
          <w:p w14:paraId="4D3CA18E" w14:textId="6C084D33" w:rsidR="00EC7C78" w:rsidRPr="009C3836" w:rsidRDefault="004B0125" w:rsidP="0074504E">
            <w:pPr>
              <w:rPr>
                <w:rFonts w:ascii="Arial" w:hAnsi="Arial" w:cs="Arial"/>
                <w:sz w:val="24"/>
                <w:szCs w:val="24"/>
              </w:rPr>
            </w:pPr>
            <w:r w:rsidRPr="009C3836">
              <w:rPr>
                <w:rFonts w:ascii="Arial" w:hAnsi="Arial" w:cs="Arial"/>
                <w:sz w:val="24"/>
                <w:szCs w:val="24"/>
              </w:rPr>
              <w:t>0</w:t>
            </w:r>
          </w:p>
        </w:tc>
        <w:tc>
          <w:tcPr>
            <w:tcW w:w="4678" w:type="dxa"/>
          </w:tcPr>
          <w:p w14:paraId="2A0EA34C" w14:textId="661F7338" w:rsidR="00EC7C78" w:rsidRPr="009C3836" w:rsidRDefault="004B0125" w:rsidP="0074504E">
            <w:pPr>
              <w:rPr>
                <w:rFonts w:ascii="Arial" w:hAnsi="Arial" w:cs="Arial"/>
                <w:sz w:val="24"/>
                <w:szCs w:val="24"/>
              </w:rPr>
            </w:pPr>
            <w:r w:rsidRPr="009C3836">
              <w:rPr>
                <w:rFonts w:ascii="Arial" w:hAnsi="Arial" w:cs="Arial"/>
                <w:sz w:val="24"/>
                <w:szCs w:val="24"/>
              </w:rPr>
              <w:t>Pavilion electricity</w:t>
            </w:r>
          </w:p>
        </w:tc>
        <w:tc>
          <w:tcPr>
            <w:tcW w:w="1559" w:type="dxa"/>
          </w:tcPr>
          <w:p w14:paraId="0E9B64DE" w14:textId="2131ED82" w:rsidR="00EC7C78" w:rsidRPr="009C3836" w:rsidRDefault="004B0125" w:rsidP="0074504E">
            <w:pPr>
              <w:rPr>
                <w:rFonts w:ascii="Arial" w:hAnsi="Arial" w:cs="Arial"/>
                <w:sz w:val="24"/>
                <w:szCs w:val="24"/>
              </w:rPr>
            </w:pPr>
            <w:r w:rsidRPr="009C3836">
              <w:rPr>
                <w:rFonts w:ascii="Arial" w:hAnsi="Arial" w:cs="Arial"/>
                <w:sz w:val="24"/>
                <w:szCs w:val="24"/>
              </w:rPr>
              <w:t>102298</w:t>
            </w:r>
          </w:p>
        </w:tc>
      </w:tr>
      <w:tr w:rsidR="00EC7C78" w:rsidRPr="009C3836" w14:paraId="1B0A5922" w14:textId="77777777" w:rsidTr="00BD4EE5">
        <w:tc>
          <w:tcPr>
            <w:tcW w:w="1418" w:type="dxa"/>
          </w:tcPr>
          <w:p w14:paraId="20A3438A" w14:textId="1E1C2990" w:rsidR="00EC7C78" w:rsidRPr="009C3836" w:rsidRDefault="00EC7C78" w:rsidP="0074504E">
            <w:pPr>
              <w:rPr>
                <w:rFonts w:ascii="Arial" w:hAnsi="Arial" w:cs="Arial"/>
                <w:sz w:val="24"/>
                <w:szCs w:val="24"/>
              </w:rPr>
            </w:pPr>
            <w:r w:rsidRPr="009C3836">
              <w:rPr>
                <w:rFonts w:ascii="Arial" w:hAnsi="Arial" w:cs="Arial"/>
                <w:sz w:val="24"/>
                <w:szCs w:val="24"/>
              </w:rPr>
              <w:lastRenderedPageBreak/>
              <w:t>BMKALC</w:t>
            </w:r>
          </w:p>
        </w:tc>
        <w:tc>
          <w:tcPr>
            <w:tcW w:w="1134" w:type="dxa"/>
          </w:tcPr>
          <w:p w14:paraId="3262C8DF" w14:textId="5B88A0E7" w:rsidR="00EC7C78" w:rsidRPr="009C3836" w:rsidRDefault="00EC7C78" w:rsidP="0074504E">
            <w:pPr>
              <w:rPr>
                <w:rFonts w:ascii="Arial" w:hAnsi="Arial" w:cs="Arial"/>
                <w:sz w:val="24"/>
                <w:szCs w:val="24"/>
              </w:rPr>
            </w:pPr>
            <w:r w:rsidRPr="009C3836">
              <w:rPr>
                <w:rFonts w:ascii="Arial" w:hAnsi="Arial" w:cs="Arial"/>
                <w:sz w:val="24"/>
                <w:szCs w:val="24"/>
              </w:rPr>
              <w:t>143.92</w:t>
            </w:r>
          </w:p>
        </w:tc>
        <w:tc>
          <w:tcPr>
            <w:tcW w:w="992" w:type="dxa"/>
          </w:tcPr>
          <w:p w14:paraId="12C0CE48" w14:textId="239193B7" w:rsidR="00EC7C78" w:rsidRPr="009C3836" w:rsidRDefault="00EC7C78" w:rsidP="0074504E">
            <w:pPr>
              <w:rPr>
                <w:rFonts w:ascii="Arial" w:hAnsi="Arial" w:cs="Arial"/>
                <w:sz w:val="24"/>
                <w:szCs w:val="24"/>
              </w:rPr>
            </w:pPr>
            <w:r w:rsidRPr="009C3836">
              <w:rPr>
                <w:rFonts w:ascii="Arial" w:hAnsi="Arial" w:cs="Arial"/>
                <w:sz w:val="24"/>
                <w:szCs w:val="24"/>
              </w:rPr>
              <w:t>0</w:t>
            </w:r>
          </w:p>
        </w:tc>
        <w:tc>
          <w:tcPr>
            <w:tcW w:w="4678" w:type="dxa"/>
          </w:tcPr>
          <w:p w14:paraId="09B66DA3" w14:textId="6BE81648" w:rsidR="00EC7C78" w:rsidRPr="009C3836" w:rsidRDefault="00EC7C78" w:rsidP="0074504E">
            <w:pPr>
              <w:rPr>
                <w:rFonts w:ascii="Arial" w:hAnsi="Arial" w:cs="Arial"/>
                <w:sz w:val="24"/>
                <w:szCs w:val="24"/>
              </w:rPr>
            </w:pPr>
            <w:r w:rsidRPr="009C3836">
              <w:rPr>
                <w:rFonts w:ascii="Arial" w:hAnsi="Arial" w:cs="Arial"/>
                <w:sz w:val="24"/>
                <w:szCs w:val="24"/>
              </w:rPr>
              <w:t>Annual subscriptions</w:t>
            </w:r>
          </w:p>
        </w:tc>
        <w:tc>
          <w:tcPr>
            <w:tcW w:w="1559" w:type="dxa"/>
          </w:tcPr>
          <w:p w14:paraId="3698B2A6" w14:textId="73A6EC53" w:rsidR="00EC7C78" w:rsidRPr="009C3836" w:rsidRDefault="00EC7C78" w:rsidP="0074504E">
            <w:pPr>
              <w:rPr>
                <w:rFonts w:ascii="Arial" w:hAnsi="Arial" w:cs="Arial"/>
                <w:sz w:val="24"/>
                <w:szCs w:val="24"/>
              </w:rPr>
            </w:pPr>
            <w:r w:rsidRPr="009C3836">
              <w:rPr>
                <w:rFonts w:ascii="Arial" w:hAnsi="Arial" w:cs="Arial"/>
                <w:sz w:val="24"/>
                <w:szCs w:val="24"/>
              </w:rPr>
              <w:t>102299</w:t>
            </w:r>
          </w:p>
        </w:tc>
      </w:tr>
      <w:tr w:rsidR="004B0125" w:rsidRPr="009C3836" w14:paraId="556C93B4" w14:textId="77777777" w:rsidTr="00BD4EE5">
        <w:tc>
          <w:tcPr>
            <w:tcW w:w="1418" w:type="dxa"/>
          </w:tcPr>
          <w:p w14:paraId="3B60D584" w14:textId="3C777760" w:rsidR="004B0125" w:rsidRPr="009C3836" w:rsidRDefault="001B123A" w:rsidP="0074504E">
            <w:pPr>
              <w:rPr>
                <w:rFonts w:ascii="Arial" w:hAnsi="Arial" w:cs="Arial"/>
                <w:sz w:val="24"/>
                <w:szCs w:val="24"/>
              </w:rPr>
            </w:pPr>
            <w:r w:rsidRPr="009C3836">
              <w:rPr>
                <w:rFonts w:ascii="Arial" w:hAnsi="Arial" w:cs="Arial"/>
                <w:sz w:val="24"/>
                <w:szCs w:val="24"/>
              </w:rPr>
              <w:t>NPower</w:t>
            </w:r>
          </w:p>
        </w:tc>
        <w:tc>
          <w:tcPr>
            <w:tcW w:w="1134" w:type="dxa"/>
          </w:tcPr>
          <w:p w14:paraId="0CEBEFC4" w14:textId="43CAC0D0" w:rsidR="004B0125" w:rsidRPr="009C3836" w:rsidRDefault="001B123A" w:rsidP="0074504E">
            <w:pPr>
              <w:rPr>
                <w:rFonts w:ascii="Arial" w:hAnsi="Arial" w:cs="Arial"/>
                <w:sz w:val="24"/>
                <w:szCs w:val="24"/>
              </w:rPr>
            </w:pPr>
            <w:r w:rsidRPr="009C3836">
              <w:rPr>
                <w:rFonts w:ascii="Arial" w:hAnsi="Arial" w:cs="Arial"/>
                <w:sz w:val="24"/>
                <w:szCs w:val="24"/>
              </w:rPr>
              <w:t>11.21</w:t>
            </w:r>
          </w:p>
        </w:tc>
        <w:tc>
          <w:tcPr>
            <w:tcW w:w="992" w:type="dxa"/>
          </w:tcPr>
          <w:p w14:paraId="5259D844" w14:textId="3A8FEAF6" w:rsidR="004B0125" w:rsidRPr="009C3836" w:rsidRDefault="001B123A" w:rsidP="0074504E">
            <w:pPr>
              <w:rPr>
                <w:rFonts w:ascii="Arial" w:hAnsi="Arial" w:cs="Arial"/>
                <w:sz w:val="24"/>
                <w:szCs w:val="24"/>
              </w:rPr>
            </w:pPr>
            <w:r w:rsidRPr="009C3836">
              <w:rPr>
                <w:rFonts w:ascii="Arial" w:hAnsi="Arial" w:cs="Arial"/>
                <w:sz w:val="24"/>
                <w:szCs w:val="24"/>
              </w:rPr>
              <w:t>0.60</w:t>
            </w:r>
          </w:p>
        </w:tc>
        <w:tc>
          <w:tcPr>
            <w:tcW w:w="4678" w:type="dxa"/>
          </w:tcPr>
          <w:p w14:paraId="5BCA8D08" w14:textId="04138BA3" w:rsidR="004B0125" w:rsidRPr="009C3836" w:rsidRDefault="001B123A" w:rsidP="0074504E">
            <w:pPr>
              <w:rPr>
                <w:rFonts w:ascii="Arial" w:hAnsi="Arial" w:cs="Arial"/>
                <w:sz w:val="24"/>
                <w:szCs w:val="24"/>
              </w:rPr>
            </w:pPr>
            <w:r w:rsidRPr="009C3836">
              <w:rPr>
                <w:rFonts w:ascii="Arial" w:hAnsi="Arial" w:cs="Arial"/>
                <w:sz w:val="24"/>
                <w:szCs w:val="24"/>
              </w:rPr>
              <w:t>Street lighting – March 2022</w:t>
            </w:r>
          </w:p>
        </w:tc>
        <w:tc>
          <w:tcPr>
            <w:tcW w:w="1559" w:type="dxa"/>
          </w:tcPr>
          <w:p w14:paraId="04914E11" w14:textId="795AAB9F" w:rsidR="004B0125" w:rsidRPr="009C3836" w:rsidRDefault="001B123A" w:rsidP="0074504E">
            <w:pPr>
              <w:rPr>
                <w:rFonts w:ascii="Arial" w:hAnsi="Arial" w:cs="Arial"/>
                <w:sz w:val="24"/>
                <w:szCs w:val="24"/>
              </w:rPr>
            </w:pPr>
            <w:r w:rsidRPr="009C3836">
              <w:rPr>
                <w:rFonts w:ascii="Arial" w:hAnsi="Arial" w:cs="Arial"/>
                <w:sz w:val="24"/>
                <w:szCs w:val="24"/>
              </w:rPr>
              <w:t>Direct debit on 8/5/22</w:t>
            </w:r>
          </w:p>
        </w:tc>
      </w:tr>
      <w:tr w:rsidR="001B123A" w:rsidRPr="009C3836" w14:paraId="6E6C565B" w14:textId="77777777" w:rsidTr="00BD4EE5">
        <w:tc>
          <w:tcPr>
            <w:tcW w:w="1418" w:type="dxa"/>
          </w:tcPr>
          <w:p w14:paraId="3A22F0D9" w14:textId="5A54D9E0" w:rsidR="001B123A" w:rsidRPr="009C3836" w:rsidRDefault="001B123A" w:rsidP="0074504E">
            <w:pPr>
              <w:rPr>
                <w:rFonts w:ascii="Arial" w:hAnsi="Arial" w:cs="Arial"/>
                <w:sz w:val="24"/>
                <w:szCs w:val="24"/>
              </w:rPr>
            </w:pPr>
            <w:r w:rsidRPr="009C3836">
              <w:rPr>
                <w:rFonts w:ascii="Arial" w:hAnsi="Arial" w:cs="Arial"/>
                <w:sz w:val="24"/>
                <w:szCs w:val="24"/>
              </w:rPr>
              <w:t>NPower</w:t>
            </w:r>
          </w:p>
        </w:tc>
        <w:tc>
          <w:tcPr>
            <w:tcW w:w="1134" w:type="dxa"/>
          </w:tcPr>
          <w:p w14:paraId="697E8BAC" w14:textId="51FFA009" w:rsidR="001B123A" w:rsidRPr="009C3836" w:rsidRDefault="001B123A" w:rsidP="0074504E">
            <w:pPr>
              <w:rPr>
                <w:rFonts w:ascii="Arial" w:hAnsi="Arial" w:cs="Arial"/>
                <w:sz w:val="24"/>
                <w:szCs w:val="24"/>
              </w:rPr>
            </w:pPr>
            <w:r w:rsidRPr="009C3836">
              <w:rPr>
                <w:rFonts w:ascii="Arial" w:hAnsi="Arial" w:cs="Arial"/>
                <w:sz w:val="24"/>
                <w:szCs w:val="24"/>
              </w:rPr>
              <w:t>236.96</w:t>
            </w:r>
          </w:p>
        </w:tc>
        <w:tc>
          <w:tcPr>
            <w:tcW w:w="992" w:type="dxa"/>
          </w:tcPr>
          <w:p w14:paraId="36C13355" w14:textId="66CA66A2" w:rsidR="001B123A" w:rsidRPr="009C3836" w:rsidRDefault="00050134" w:rsidP="0074504E">
            <w:pPr>
              <w:rPr>
                <w:rFonts w:ascii="Arial" w:hAnsi="Arial" w:cs="Arial"/>
                <w:sz w:val="24"/>
                <w:szCs w:val="24"/>
              </w:rPr>
            </w:pPr>
            <w:r w:rsidRPr="009C3836">
              <w:rPr>
                <w:rFonts w:ascii="Arial" w:hAnsi="Arial" w:cs="Arial"/>
                <w:sz w:val="24"/>
                <w:szCs w:val="24"/>
              </w:rPr>
              <w:t>47.39</w:t>
            </w:r>
          </w:p>
        </w:tc>
        <w:tc>
          <w:tcPr>
            <w:tcW w:w="4678" w:type="dxa"/>
          </w:tcPr>
          <w:p w14:paraId="2CDB024C" w14:textId="04E1333E" w:rsidR="001B123A" w:rsidRPr="009C3836" w:rsidRDefault="00050134" w:rsidP="0074504E">
            <w:pPr>
              <w:rPr>
                <w:rFonts w:ascii="Arial" w:hAnsi="Arial" w:cs="Arial"/>
                <w:sz w:val="24"/>
                <w:szCs w:val="24"/>
              </w:rPr>
            </w:pPr>
            <w:r w:rsidRPr="009C3836">
              <w:rPr>
                <w:rFonts w:ascii="Arial" w:hAnsi="Arial" w:cs="Arial"/>
                <w:sz w:val="24"/>
                <w:szCs w:val="24"/>
              </w:rPr>
              <w:t>Street lighting – March 2022</w:t>
            </w:r>
          </w:p>
        </w:tc>
        <w:tc>
          <w:tcPr>
            <w:tcW w:w="1559" w:type="dxa"/>
          </w:tcPr>
          <w:p w14:paraId="68F3DCD9" w14:textId="36B2972C" w:rsidR="001B123A" w:rsidRPr="009C3836" w:rsidRDefault="00050134" w:rsidP="0074504E">
            <w:pPr>
              <w:rPr>
                <w:rFonts w:ascii="Arial" w:hAnsi="Arial" w:cs="Arial"/>
                <w:sz w:val="24"/>
                <w:szCs w:val="24"/>
              </w:rPr>
            </w:pPr>
            <w:r w:rsidRPr="009C3836">
              <w:rPr>
                <w:rFonts w:ascii="Arial" w:hAnsi="Arial" w:cs="Arial"/>
                <w:sz w:val="24"/>
                <w:szCs w:val="24"/>
              </w:rPr>
              <w:t>Direct debit on 8/5/22</w:t>
            </w:r>
          </w:p>
        </w:tc>
      </w:tr>
    </w:tbl>
    <w:p w14:paraId="010E3525" w14:textId="339A1B49" w:rsidR="006F74B8" w:rsidRPr="009C3836" w:rsidRDefault="006F74B8" w:rsidP="006A764C">
      <w:pPr>
        <w:pStyle w:val="NoSpacing"/>
        <w:rPr>
          <w:rFonts w:ascii="Arial" w:hAnsi="Arial" w:cs="Arial"/>
          <w:sz w:val="24"/>
          <w:szCs w:val="24"/>
        </w:rPr>
      </w:pPr>
      <w:r w:rsidRPr="009C3836">
        <w:rPr>
          <w:rFonts w:ascii="Arial" w:hAnsi="Arial" w:cs="Arial"/>
          <w:sz w:val="24"/>
          <w:szCs w:val="24"/>
        </w:rPr>
        <w:t>120.3 Costs to be looked into for street lighting.</w:t>
      </w:r>
    </w:p>
    <w:p w14:paraId="1A6F6907" w14:textId="687E3D8B" w:rsidR="00305D99" w:rsidRPr="009C3836" w:rsidRDefault="00785045" w:rsidP="00BD3EFF">
      <w:pPr>
        <w:pStyle w:val="NoSpacing"/>
        <w:rPr>
          <w:rFonts w:ascii="Arial" w:hAnsi="Arial" w:cs="Arial"/>
          <w:sz w:val="24"/>
          <w:szCs w:val="24"/>
        </w:rPr>
      </w:pPr>
      <w:r w:rsidRPr="009C3836">
        <w:rPr>
          <w:rFonts w:ascii="Arial" w:hAnsi="Arial" w:cs="Arial"/>
          <w:sz w:val="24"/>
          <w:szCs w:val="24"/>
        </w:rPr>
        <w:t>1</w:t>
      </w:r>
      <w:r w:rsidR="00741394" w:rsidRPr="009C3836">
        <w:rPr>
          <w:rFonts w:ascii="Arial" w:hAnsi="Arial" w:cs="Arial"/>
          <w:sz w:val="24"/>
          <w:szCs w:val="24"/>
        </w:rPr>
        <w:t>20</w:t>
      </w:r>
      <w:r w:rsidR="00BD3EFF" w:rsidRPr="009C3836">
        <w:rPr>
          <w:rFonts w:ascii="Arial" w:hAnsi="Arial" w:cs="Arial"/>
          <w:sz w:val="24"/>
          <w:szCs w:val="24"/>
        </w:rPr>
        <w:t>.</w:t>
      </w:r>
      <w:r w:rsidR="006F74B8" w:rsidRPr="009C3836">
        <w:rPr>
          <w:rFonts w:ascii="Arial" w:hAnsi="Arial" w:cs="Arial"/>
          <w:sz w:val="24"/>
          <w:szCs w:val="24"/>
        </w:rPr>
        <w:t>4</w:t>
      </w:r>
      <w:r w:rsidR="00AB3967" w:rsidRPr="009C3836">
        <w:rPr>
          <w:rFonts w:ascii="Arial" w:hAnsi="Arial" w:cs="Arial"/>
          <w:sz w:val="24"/>
          <w:szCs w:val="24"/>
        </w:rPr>
        <w:tab/>
      </w:r>
      <w:r w:rsidR="00457497" w:rsidRPr="009C3836">
        <w:rPr>
          <w:rFonts w:ascii="Arial" w:hAnsi="Arial" w:cs="Arial"/>
          <w:sz w:val="24"/>
          <w:szCs w:val="24"/>
        </w:rPr>
        <w:t xml:space="preserve">Members </w:t>
      </w:r>
      <w:r w:rsidR="00457497" w:rsidRPr="009C3836">
        <w:rPr>
          <w:rFonts w:ascii="Arial" w:hAnsi="Arial" w:cs="Arial"/>
          <w:b/>
          <w:bCs/>
          <w:sz w:val="24"/>
          <w:szCs w:val="24"/>
        </w:rPr>
        <w:t>r</w:t>
      </w:r>
      <w:r w:rsidR="00857D16" w:rsidRPr="009C3836">
        <w:rPr>
          <w:rFonts w:ascii="Arial" w:hAnsi="Arial" w:cs="Arial"/>
          <w:b/>
          <w:bCs/>
          <w:sz w:val="24"/>
          <w:szCs w:val="24"/>
        </w:rPr>
        <w:t>esolved</w:t>
      </w:r>
      <w:r w:rsidR="00857D16" w:rsidRPr="009C3836">
        <w:rPr>
          <w:rFonts w:ascii="Arial" w:hAnsi="Arial" w:cs="Arial"/>
          <w:sz w:val="24"/>
          <w:szCs w:val="24"/>
        </w:rPr>
        <w:t xml:space="preserve"> </w:t>
      </w:r>
      <w:r w:rsidR="00305D99" w:rsidRPr="009C3836">
        <w:rPr>
          <w:rFonts w:ascii="Arial" w:hAnsi="Arial" w:cs="Arial"/>
          <w:sz w:val="24"/>
          <w:szCs w:val="24"/>
        </w:rPr>
        <w:t>to note the following income:</w:t>
      </w:r>
    </w:p>
    <w:p w14:paraId="5C194A87" w14:textId="4D4F2C8B" w:rsidR="00E27E18" w:rsidRPr="009C3836" w:rsidRDefault="00741394" w:rsidP="00FA1D37">
      <w:pPr>
        <w:pStyle w:val="NoSpacing"/>
        <w:suppressAutoHyphens/>
        <w:rPr>
          <w:rFonts w:ascii="Arial" w:hAnsi="Arial" w:cs="Arial"/>
          <w:sz w:val="24"/>
          <w:szCs w:val="24"/>
        </w:rPr>
      </w:pPr>
      <w:r w:rsidRPr="009C3836">
        <w:rPr>
          <w:rFonts w:ascii="Arial" w:hAnsi="Arial" w:cs="Arial"/>
          <w:sz w:val="24"/>
          <w:szCs w:val="24"/>
        </w:rPr>
        <w:t xml:space="preserve">February </w:t>
      </w:r>
      <w:r w:rsidR="00785045" w:rsidRPr="009C3836">
        <w:rPr>
          <w:rFonts w:ascii="Arial" w:hAnsi="Arial" w:cs="Arial"/>
          <w:sz w:val="24"/>
          <w:szCs w:val="24"/>
        </w:rPr>
        <w:t>£</w:t>
      </w:r>
      <w:r w:rsidRPr="009C3836">
        <w:rPr>
          <w:rFonts w:ascii="Arial" w:hAnsi="Arial" w:cs="Arial"/>
          <w:sz w:val="24"/>
          <w:szCs w:val="24"/>
        </w:rPr>
        <w:t xml:space="preserve">847.80 </w:t>
      </w:r>
      <w:r w:rsidR="00785045" w:rsidRPr="009C3836">
        <w:rPr>
          <w:rFonts w:ascii="Arial" w:hAnsi="Arial" w:cs="Arial"/>
          <w:sz w:val="24"/>
          <w:szCs w:val="24"/>
        </w:rPr>
        <w:t xml:space="preserve">– </w:t>
      </w:r>
      <w:r w:rsidRPr="009C3836">
        <w:rPr>
          <w:rFonts w:ascii="Arial" w:hAnsi="Arial" w:cs="Arial"/>
          <w:sz w:val="24"/>
          <w:szCs w:val="24"/>
        </w:rPr>
        <w:t>Youth Club donation. March £350.00 – Football club rent (2</w:t>
      </w:r>
      <w:r w:rsidRPr="009C3836">
        <w:rPr>
          <w:rFonts w:ascii="Arial" w:hAnsi="Arial" w:cs="Arial"/>
          <w:sz w:val="24"/>
          <w:szCs w:val="24"/>
          <w:vertAlign w:val="superscript"/>
        </w:rPr>
        <w:t>nd</w:t>
      </w:r>
      <w:r w:rsidRPr="009C3836">
        <w:rPr>
          <w:rFonts w:ascii="Arial" w:hAnsi="Arial" w:cs="Arial"/>
          <w:sz w:val="24"/>
          <w:szCs w:val="24"/>
        </w:rPr>
        <w:t xml:space="preserve"> half) and 46p bank interest.</w:t>
      </w:r>
    </w:p>
    <w:p w14:paraId="4E36AB00" w14:textId="383C854F" w:rsidR="00F243FD" w:rsidRPr="009C3836" w:rsidRDefault="0001633C" w:rsidP="009543A5">
      <w:pPr>
        <w:pStyle w:val="NoSpacing"/>
        <w:ind w:left="720" w:hanging="720"/>
        <w:rPr>
          <w:rFonts w:ascii="Arial" w:hAnsi="Arial" w:cs="Arial"/>
          <w:sz w:val="24"/>
          <w:szCs w:val="24"/>
        </w:rPr>
      </w:pPr>
      <w:r w:rsidRPr="009C3836">
        <w:rPr>
          <w:rFonts w:ascii="Arial" w:hAnsi="Arial" w:cs="Arial"/>
          <w:sz w:val="24"/>
          <w:szCs w:val="24"/>
        </w:rPr>
        <w:t>1</w:t>
      </w:r>
      <w:r w:rsidR="00750B39" w:rsidRPr="009C3836">
        <w:rPr>
          <w:rFonts w:ascii="Arial" w:hAnsi="Arial" w:cs="Arial"/>
          <w:sz w:val="24"/>
          <w:szCs w:val="24"/>
        </w:rPr>
        <w:t>20</w:t>
      </w:r>
      <w:r w:rsidRPr="009C3836">
        <w:rPr>
          <w:rFonts w:ascii="Arial" w:hAnsi="Arial" w:cs="Arial"/>
          <w:sz w:val="24"/>
          <w:szCs w:val="24"/>
        </w:rPr>
        <w:t>.</w:t>
      </w:r>
      <w:r w:rsidR="006F74B8" w:rsidRPr="009C3836">
        <w:rPr>
          <w:rFonts w:ascii="Arial" w:hAnsi="Arial" w:cs="Arial"/>
          <w:sz w:val="24"/>
          <w:szCs w:val="24"/>
        </w:rPr>
        <w:t>5</w:t>
      </w:r>
      <w:r w:rsidR="00E7379F" w:rsidRPr="009C3836">
        <w:rPr>
          <w:rFonts w:ascii="Arial" w:hAnsi="Arial" w:cs="Arial"/>
          <w:b/>
          <w:sz w:val="24"/>
          <w:szCs w:val="24"/>
        </w:rPr>
        <w:t xml:space="preserve"> </w:t>
      </w:r>
      <w:r w:rsidR="00E7379F" w:rsidRPr="009C3836">
        <w:rPr>
          <w:rFonts w:ascii="Arial" w:hAnsi="Arial" w:cs="Arial"/>
          <w:b/>
          <w:sz w:val="24"/>
          <w:szCs w:val="24"/>
        </w:rPr>
        <w:tab/>
      </w:r>
      <w:r w:rsidR="00E7379F" w:rsidRPr="009C3836">
        <w:rPr>
          <w:rFonts w:ascii="Arial" w:hAnsi="Arial" w:cs="Arial"/>
          <w:sz w:val="24"/>
          <w:szCs w:val="24"/>
        </w:rPr>
        <w:t xml:space="preserve">Members </w:t>
      </w:r>
      <w:r w:rsidR="00E7379F" w:rsidRPr="009C3836">
        <w:rPr>
          <w:rFonts w:ascii="Arial" w:hAnsi="Arial" w:cs="Arial"/>
          <w:b/>
          <w:bCs/>
          <w:sz w:val="24"/>
          <w:szCs w:val="24"/>
        </w:rPr>
        <w:t>resolved</w:t>
      </w:r>
      <w:r w:rsidR="00E7379F" w:rsidRPr="009C3836">
        <w:rPr>
          <w:rFonts w:ascii="Arial" w:hAnsi="Arial" w:cs="Arial"/>
          <w:sz w:val="24"/>
          <w:szCs w:val="24"/>
        </w:rPr>
        <w:t xml:space="preserve"> the Income, Expenditure, Summary and Budget year to </w:t>
      </w:r>
    </w:p>
    <w:p w14:paraId="1B0A4D0F" w14:textId="77777777" w:rsidR="00FE74B5" w:rsidRPr="009C3836" w:rsidRDefault="00E7379F" w:rsidP="009543A5">
      <w:pPr>
        <w:pStyle w:val="NoSpacing"/>
        <w:ind w:left="720" w:hanging="720"/>
        <w:rPr>
          <w:rFonts w:ascii="Arial" w:hAnsi="Arial" w:cs="Arial"/>
          <w:sz w:val="24"/>
          <w:szCs w:val="24"/>
        </w:rPr>
      </w:pPr>
      <w:r w:rsidRPr="009C3836">
        <w:rPr>
          <w:rFonts w:ascii="Arial" w:hAnsi="Arial" w:cs="Arial"/>
          <w:sz w:val="24"/>
          <w:szCs w:val="24"/>
        </w:rPr>
        <w:t xml:space="preserve">date statements as of </w:t>
      </w:r>
      <w:r w:rsidR="0001633C" w:rsidRPr="009C3836">
        <w:rPr>
          <w:rFonts w:ascii="Arial" w:hAnsi="Arial" w:cs="Arial"/>
          <w:sz w:val="24"/>
          <w:szCs w:val="24"/>
        </w:rPr>
        <w:t>31</w:t>
      </w:r>
      <w:r w:rsidR="0001633C" w:rsidRPr="009C3836">
        <w:rPr>
          <w:rFonts w:ascii="Arial" w:hAnsi="Arial" w:cs="Arial"/>
          <w:sz w:val="24"/>
          <w:szCs w:val="24"/>
          <w:vertAlign w:val="superscript"/>
        </w:rPr>
        <w:t>st</w:t>
      </w:r>
      <w:r w:rsidR="0001633C" w:rsidRPr="009C3836">
        <w:rPr>
          <w:rFonts w:ascii="Arial" w:hAnsi="Arial" w:cs="Arial"/>
          <w:sz w:val="24"/>
          <w:szCs w:val="24"/>
        </w:rPr>
        <w:t xml:space="preserve"> </w:t>
      </w:r>
      <w:r w:rsidR="00750B39" w:rsidRPr="009C3836">
        <w:rPr>
          <w:rFonts w:ascii="Arial" w:hAnsi="Arial" w:cs="Arial"/>
          <w:sz w:val="24"/>
          <w:szCs w:val="24"/>
        </w:rPr>
        <w:t>March</w:t>
      </w:r>
      <w:r w:rsidR="002E51C0" w:rsidRPr="009C3836">
        <w:rPr>
          <w:rFonts w:ascii="Arial" w:hAnsi="Arial" w:cs="Arial"/>
          <w:sz w:val="24"/>
          <w:szCs w:val="24"/>
        </w:rPr>
        <w:t xml:space="preserve"> </w:t>
      </w:r>
      <w:r w:rsidRPr="009C3836">
        <w:rPr>
          <w:rFonts w:ascii="Arial" w:hAnsi="Arial" w:cs="Arial"/>
          <w:sz w:val="24"/>
          <w:szCs w:val="24"/>
        </w:rPr>
        <w:t>202</w:t>
      </w:r>
      <w:r w:rsidR="0001633C" w:rsidRPr="009C3836">
        <w:rPr>
          <w:rFonts w:ascii="Arial" w:hAnsi="Arial" w:cs="Arial"/>
          <w:sz w:val="24"/>
          <w:szCs w:val="24"/>
        </w:rPr>
        <w:t>2</w:t>
      </w:r>
      <w:r w:rsidRPr="009C3836">
        <w:rPr>
          <w:rFonts w:ascii="Arial" w:hAnsi="Arial" w:cs="Arial"/>
          <w:sz w:val="24"/>
          <w:szCs w:val="24"/>
        </w:rPr>
        <w:t>.</w:t>
      </w:r>
      <w:r w:rsidR="00750B39" w:rsidRPr="009C3836">
        <w:rPr>
          <w:rFonts w:ascii="Arial" w:hAnsi="Arial" w:cs="Arial"/>
          <w:sz w:val="24"/>
          <w:szCs w:val="24"/>
        </w:rPr>
        <w:t xml:space="preserve"> </w:t>
      </w:r>
      <w:r w:rsidR="00FE74B5" w:rsidRPr="009C3836">
        <w:rPr>
          <w:rFonts w:ascii="Arial" w:hAnsi="Arial" w:cs="Arial"/>
          <w:sz w:val="24"/>
          <w:szCs w:val="24"/>
        </w:rPr>
        <w:t xml:space="preserve">Members also </w:t>
      </w:r>
      <w:r w:rsidR="00FE74B5" w:rsidRPr="009C3836">
        <w:rPr>
          <w:rFonts w:ascii="Arial" w:hAnsi="Arial" w:cs="Arial"/>
          <w:b/>
          <w:bCs/>
          <w:sz w:val="24"/>
          <w:szCs w:val="24"/>
        </w:rPr>
        <w:t>resolved</w:t>
      </w:r>
      <w:r w:rsidR="00FE74B5" w:rsidRPr="009C3836">
        <w:rPr>
          <w:rFonts w:ascii="Arial" w:hAnsi="Arial" w:cs="Arial"/>
          <w:sz w:val="24"/>
          <w:szCs w:val="24"/>
        </w:rPr>
        <w:t xml:space="preserve"> that these form the </w:t>
      </w:r>
    </w:p>
    <w:p w14:paraId="789315CA" w14:textId="78C68FBE" w:rsidR="009E039C" w:rsidRPr="009C3836" w:rsidRDefault="00FE74B5" w:rsidP="009543A5">
      <w:pPr>
        <w:pStyle w:val="NoSpacing"/>
        <w:ind w:left="720" w:hanging="720"/>
        <w:rPr>
          <w:rFonts w:ascii="Arial" w:hAnsi="Arial" w:cs="Arial"/>
          <w:sz w:val="24"/>
          <w:szCs w:val="24"/>
        </w:rPr>
      </w:pPr>
      <w:r w:rsidRPr="009C3836">
        <w:rPr>
          <w:rFonts w:ascii="Arial" w:hAnsi="Arial" w:cs="Arial"/>
          <w:sz w:val="24"/>
          <w:szCs w:val="24"/>
        </w:rPr>
        <w:t>financial basis for the Annual Governance and Accountability Return.</w:t>
      </w:r>
    </w:p>
    <w:p w14:paraId="0DB74A44" w14:textId="2EF750E8" w:rsidR="00575032" w:rsidRPr="009C3836" w:rsidRDefault="00D859F6" w:rsidP="00F607CF">
      <w:pPr>
        <w:pStyle w:val="PlainText"/>
        <w:rPr>
          <w:rFonts w:ascii="Arial" w:eastAsia="Times New Roman" w:hAnsi="Arial" w:cs="Arial"/>
          <w:sz w:val="24"/>
          <w:szCs w:val="24"/>
        </w:rPr>
      </w:pPr>
      <w:r w:rsidRPr="009C3836">
        <w:rPr>
          <w:rFonts w:ascii="Arial" w:hAnsi="Arial" w:cs="Arial"/>
          <w:sz w:val="24"/>
          <w:szCs w:val="24"/>
        </w:rPr>
        <w:t>120.</w:t>
      </w:r>
      <w:r w:rsidR="006F74B8" w:rsidRPr="009C3836">
        <w:rPr>
          <w:rFonts w:ascii="Arial" w:hAnsi="Arial" w:cs="Arial"/>
          <w:sz w:val="24"/>
          <w:szCs w:val="24"/>
        </w:rPr>
        <w:t>6</w:t>
      </w:r>
      <w:r w:rsidRPr="009C3836">
        <w:rPr>
          <w:rFonts w:ascii="Arial" w:hAnsi="Arial" w:cs="Arial"/>
          <w:sz w:val="24"/>
          <w:szCs w:val="24"/>
        </w:rPr>
        <w:t xml:space="preserve"> </w:t>
      </w:r>
      <w:r w:rsidR="00575032" w:rsidRPr="009C3836">
        <w:rPr>
          <w:rFonts w:ascii="Arial" w:hAnsi="Arial" w:cs="Arial"/>
          <w:sz w:val="24"/>
          <w:szCs w:val="24"/>
        </w:rPr>
        <w:t xml:space="preserve">Annual Governance and Accountability Return (AGAR) – Members </w:t>
      </w:r>
      <w:r w:rsidR="00CD5384" w:rsidRPr="009C3836">
        <w:rPr>
          <w:rFonts w:ascii="Arial" w:hAnsi="Arial" w:cs="Arial"/>
          <w:b/>
          <w:bCs/>
          <w:sz w:val="24"/>
          <w:szCs w:val="24"/>
        </w:rPr>
        <w:t>resolved</w:t>
      </w:r>
      <w:r w:rsidR="00CD5384" w:rsidRPr="009C3836">
        <w:rPr>
          <w:rFonts w:ascii="Arial" w:hAnsi="Arial" w:cs="Arial"/>
          <w:sz w:val="24"/>
          <w:szCs w:val="24"/>
        </w:rPr>
        <w:t xml:space="preserve"> </w:t>
      </w:r>
      <w:r w:rsidR="00575032" w:rsidRPr="009C3836">
        <w:rPr>
          <w:rFonts w:ascii="Arial" w:hAnsi="Arial" w:cs="Arial"/>
          <w:sz w:val="24"/>
          <w:szCs w:val="24"/>
        </w:rPr>
        <w:t xml:space="preserve">page 5 – Section 2 Accounting Statements 2021/22 for accuracy. Members </w:t>
      </w:r>
      <w:r w:rsidR="00CD5384" w:rsidRPr="009C3836">
        <w:rPr>
          <w:rFonts w:ascii="Arial" w:hAnsi="Arial" w:cs="Arial"/>
          <w:b/>
          <w:bCs/>
          <w:sz w:val="24"/>
          <w:szCs w:val="24"/>
        </w:rPr>
        <w:t>resolved</w:t>
      </w:r>
      <w:r w:rsidR="00575032" w:rsidRPr="009C3836">
        <w:rPr>
          <w:rFonts w:ascii="Arial" w:hAnsi="Arial" w:cs="Arial"/>
          <w:sz w:val="24"/>
          <w:szCs w:val="24"/>
        </w:rPr>
        <w:t xml:space="preserve"> </w:t>
      </w:r>
      <w:r w:rsidR="00CD5384" w:rsidRPr="009C3836">
        <w:rPr>
          <w:rFonts w:ascii="Arial" w:hAnsi="Arial" w:cs="Arial"/>
          <w:sz w:val="24"/>
          <w:szCs w:val="24"/>
        </w:rPr>
        <w:t>to note</w:t>
      </w:r>
      <w:r w:rsidR="00575032" w:rsidRPr="009C3836">
        <w:rPr>
          <w:rFonts w:ascii="Arial" w:hAnsi="Arial" w:cs="Arial"/>
          <w:sz w:val="24"/>
          <w:szCs w:val="24"/>
        </w:rPr>
        <w:t xml:space="preserve"> that the Internal Auditor will review all documentation electronically before </w:t>
      </w:r>
      <w:r w:rsidR="00CD5384" w:rsidRPr="009C3836">
        <w:rPr>
          <w:rFonts w:ascii="Arial" w:hAnsi="Arial" w:cs="Arial"/>
          <w:sz w:val="24"/>
          <w:szCs w:val="24"/>
        </w:rPr>
        <w:t>members</w:t>
      </w:r>
      <w:r w:rsidR="00575032" w:rsidRPr="009C3836">
        <w:rPr>
          <w:rFonts w:ascii="Arial" w:hAnsi="Arial" w:cs="Arial"/>
          <w:sz w:val="24"/>
          <w:szCs w:val="24"/>
        </w:rPr>
        <w:t xml:space="preserve"> review and signing of the entire AGAR prior to submission to the External Auditors.  </w:t>
      </w:r>
      <w:r w:rsidR="00575032" w:rsidRPr="009C3836">
        <w:rPr>
          <w:rFonts w:ascii="Arial" w:eastAsia="Times New Roman" w:hAnsi="Arial" w:cs="Arial"/>
          <w:sz w:val="24"/>
          <w:szCs w:val="24"/>
        </w:rPr>
        <w:t xml:space="preserve"> </w:t>
      </w:r>
    </w:p>
    <w:p w14:paraId="7025F7FB" w14:textId="33AAE5F3" w:rsidR="00EF5C10" w:rsidRPr="009C3836" w:rsidRDefault="00EF5C10" w:rsidP="00EF5C10">
      <w:pPr>
        <w:pStyle w:val="NoSpacing"/>
        <w:rPr>
          <w:rFonts w:ascii="Arial" w:hAnsi="Arial" w:cs="Arial"/>
          <w:sz w:val="24"/>
          <w:szCs w:val="24"/>
        </w:rPr>
      </w:pPr>
      <w:r w:rsidRPr="009C3836">
        <w:rPr>
          <w:rFonts w:ascii="Arial" w:eastAsia="Times New Roman" w:hAnsi="Arial" w:cs="Arial"/>
          <w:sz w:val="24"/>
          <w:szCs w:val="24"/>
        </w:rPr>
        <w:t>120.</w:t>
      </w:r>
      <w:r w:rsidR="006F74B8" w:rsidRPr="009C3836">
        <w:rPr>
          <w:rFonts w:ascii="Arial" w:eastAsia="Times New Roman" w:hAnsi="Arial" w:cs="Arial"/>
          <w:sz w:val="24"/>
          <w:szCs w:val="24"/>
        </w:rPr>
        <w:t>7</w:t>
      </w:r>
      <w:r w:rsidR="00530361" w:rsidRPr="009C3836">
        <w:rPr>
          <w:rFonts w:ascii="Arial" w:eastAsia="Times New Roman" w:hAnsi="Arial" w:cs="Arial"/>
          <w:sz w:val="24"/>
          <w:szCs w:val="24"/>
        </w:rPr>
        <w:t xml:space="preserve"> </w:t>
      </w:r>
      <w:r w:rsidRPr="009C3836">
        <w:rPr>
          <w:rFonts w:ascii="Arial" w:hAnsi="Arial" w:cs="Arial"/>
          <w:sz w:val="24"/>
          <w:szCs w:val="24"/>
        </w:rPr>
        <w:t xml:space="preserve">Members </w:t>
      </w:r>
      <w:r w:rsidR="0034501F" w:rsidRPr="009C3836">
        <w:rPr>
          <w:rFonts w:ascii="Arial" w:hAnsi="Arial" w:cs="Arial"/>
          <w:b/>
          <w:bCs/>
          <w:sz w:val="24"/>
          <w:szCs w:val="24"/>
        </w:rPr>
        <w:t>resolved</w:t>
      </w:r>
      <w:r w:rsidR="0034501F" w:rsidRPr="009C3836">
        <w:rPr>
          <w:rFonts w:ascii="Arial" w:hAnsi="Arial" w:cs="Arial"/>
          <w:sz w:val="24"/>
          <w:szCs w:val="24"/>
        </w:rPr>
        <w:t xml:space="preserve"> t</w:t>
      </w:r>
      <w:r w:rsidRPr="009C3836">
        <w:rPr>
          <w:rFonts w:ascii="Arial" w:hAnsi="Arial" w:cs="Arial"/>
          <w:sz w:val="24"/>
          <w:szCs w:val="24"/>
        </w:rPr>
        <w:t>he Bank Reconciliation, Explanation of Variances and   the Asset Register 2021-22.</w:t>
      </w:r>
    </w:p>
    <w:p w14:paraId="30A4299B" w14:textId="6461C527" w:rsidR="0034501F" w:rsidRPr="009C3836" w:rsidRDefault="00E85F91" w:rsidP="00EF5C10">
      <w:pPr>
        <w:pStyle w:val="NoSpacing"/>
        <w:rPr>
          <w:rFonts w:ascii="Arial" w:hAnsi="Arial" w:cs="Arial"/>
          <w:sz w:val="24"/>
          <w:szCs w:val="24"/>
        </w:rPr>
      </w:pPr>
      <w:r w:rsidRPr="009C3836">
        <w:rPr>
          <w:rFonts w:ascii="Arial" w:hAnsi="Arial" w:cs="Arial"/>
          <w:sz w:val="24"/>
          <w:szCs w:val="24"/>
        </w:rPr>
        <w:t>120.</w:t>
      </w:r>
      <w:r w:rsidR="006F74B8" w:rsidRPr="009C3836">
        <w:rPr>
          <w:rFonts w:ascii="Arial" w:hAnsi="Arial" w:cs="Arial"/>
          <w:sz w:val="24"/>
          <w:szCs w:val="24"/>
        </w:rPr>
        <w:t>8</w:t>
      </w:r>
      <w:r w:rsidRPr="009C3836">
        <w:rPr>
          <w:rFonts w:ascii="Arial" w:hAnsi="Arial" w:cs="Arial"/>
          <w:sz w:val="24"/>
          <w:szCs w:val="24"/>
        </w:rPr>
        <w:t xml:space="preserve"> Internal Audit for 2021-22 – Members note</w:t>
      </w:r>
      <w:r w:rsidR="00E83C53" w:rsidRPr="009C3836">
        <w:rPr>
          <w:rFonts w:ascii="Arial" w:hAnsi="Arial" w:cs="Arial"/>
          <w:sz w:val="24"/>
          <w:szCs w:val="24"/>
        </w:rPr>
        <w:t>d</w:t>
      </w:r>
      <w:r w:rsidRPr="009C3836">
        <w:rPr>
          <w:rFonts w:ascii="Arial" w:hAnsi="Arial" w:cs="Arial"/>
          <w:sz w:val="24"/>
          <w:szCs w:val="24"/>
        </w:rPr>
        <w:t xml:space="preserve"> that further information as requested by the internal auditor has been forwarded and that an online meeting is booked for the 25</w:t>
      </w:r>
      <w:r w:rsidRPr="009C3836">
        <w:rPr>
          <w:rFonts w:ascii="Arial" w:hAnsi="Arial" w:cs="Arial"/>
          <w:sz w:val="24"/>
          <w:szCs w:val="24"/>
          <w:vertAlign w:val="superscript"/>
        </w:rPr>
        <w:t>th</w:t>
      </w:r>
      <w:r w:rsidRPr="009C3836">
        <w:rPr>
          <w:rFonts w:ascii="Arial" w:hAnsi="Arial" w:cs="Arial"/>
          <w:sz w:val="24"/>
          <w:szCs w:val="24"/>
        </w:rPr>
        <w:t xml:space="preserve"> April. The AGAR section 2 and supporting documents have also been forwarded.</w:t>
      </w:r>
    </w:p>
    <w:p w14:paraId="4FA0031E" w14:textId="14EADAD1" w:rsidR="009D21E4" w:rsidRPr="009C3836" w:rsidRDefault="009D21E4" w:rsidP="009D21E4">
      <w:pPr>
        <w:pStyle w:val="PlainText"/>
        <w:rPr>
          <w:rFonts w:ascii="Arial" w:hAnsi="Arial" w:cs="Arial"/>
          <w:sz w:val="24"/>
          <w:szCs w:val="24"/>
        </w:rPr>
      </w:pPr>
      <w:r w:rsidRPr="009C3836">
        <w:rPr>
          <w:rFonts w:ascii="Arial" w:hAnsi="Arial" w:cs="Arial"/>
          <w:sz w:val="24"/>
          <w:szCs w:val="24"/>
        </w:rPr>
        <w:t>120.</w:t>
      </w:r>
      <w:r w:rsidR="006F74B8" w:rsidRPr="009C3836">
        <w:rPr>
          <w:rFonts w:ascii="Arial" w:hAnsi="Arial" w:cs="Arial"/>
          <w:sz w:val="24"/>
          <w:szCs w:val="24"/>
        </w:rPr>
        <w:t>9</w:t>
      </w:r>
      <w:r w:rsidRPr="009C3836">
        <w:rPr>
          <w:rFonts w:ascii="Arial" w:hAnsi="Arial" w:cs="Arial"/>
          <w:sz w:val="24"/>
          <w:szCs w:val="24"/>
        </w:rPr>
        <w:t xml:space="preserve"> Budget for year 2022/23 – Members </w:t>
      </w:r>
      <w:r w:rsidRPr="009C3836">
        <w:rPr>
          <w:rFonts w:ascii="Arial" w:hAnsi="Arial" w:cs="Arial"/>
          <w:b/>
          <w:bCs/>
          <w:sz w:val="24"/>
          <w:szCs w:val="24"/>
        </w:rPr>
        <w:t>resolved</w:t>
      </w:r>
      <w:r w:rsidRPr="009C3836">
        <w:rPr>
          <w:rFonts w:ascii="Arial" w:hAnsi="Arial" w:cs="Arial"/>
          <w:sz w:val="24"/>
          <w:szCs w:val="24"/>
        </w:rPr>
        <w:t xml:space="preserve"> the allocation of general reserves</w:t>
      </w:r>
      <w:r w:rsidR="006E188E">
        <w:rPr>
          <w:rFonts w:ascii="Arial" w:hAnsi="Arial" w:cs="Arial"/>
          <w:sz w:val="24"/>
          <w:szCs w:val="24"/>
        </w:rPr>
        <w:t xml:space="preserve">, as follows: </w:t>
      </w:r>
      <w:r w:rsidRPr="009C3836">
        <w:rPr>
          <w:rFonts w:ascii="Arial" w:hAnsi="Arial" w:cs="Arial"/>
          <w:sz w:val="24"/>
          <w:szCs w:val="24"/>
        </w:rPr>
        <w:t>£5000 for playground equipment</w:t>
      </w:r>
      <w:r w:rsidR="003C2773">
        <w:rPr>
          <w:rFonts w:ascii="Arial" w:hAnsi="Arial" w:cs="Arial"/>
          <w:sz w:val="24"/>
          <w:szCs w:val="24"/>
        </w:rPr>
        <w:t xml:space="preserve"> and</w:t>
      </w:r>
      <w:r w:rsidR="006E188E">
        <w:rPr>
          <w:rFonts w:ascii="Arial" w:hAnsi="Arial" w:cs="Arial"/>
          <w:sz w:val="24"/>
          <w:szCs w:val="24"/>
        </w:rPr>
        <w:t xml:space="preserve"> </w:t>
      </w:r>
      <w:r w:rsidRPr="009C3836">
        <w:rPr>
          <w:rFonts w:ascii="Arial" w:hAnsi="Arial" w:cs="Arial"/>
          <w:sz w:val="24"/>
          <w:szCs w:val="24"/>
        </w:rPr>
        <w:t>£600 for the Jubilee</w:t>
      </w:r>
      <w:r w:rsidR="006E188E">
        <w:rPr>
          <w:rFonts w:ascii="Arial" w:hAnsi="Arial" w:cs="Arial"/>
          <w:sz w:val="24"/>
          <w:szCs w:val="24"/>
        </w:rPr>
        <w:t xml:space="preserve"> event</w:t>
      </w:r>
      <w:r w:rsidR="003C2773">
        <w:rPr>
          <w:rFonts w:ascii="Arial" w:hAnsi="Arial" w:cs="Arial"/>
          <w:sz w:val="24"/>
          <w:szCs w:val="24"/>
        </w:rPr>
        <w:t xml:space="preserve">. Members also </w:t>
      </w:r>
      <w:r w:rsidR="003C2773" w:rsidRPr="003C2773">
        <w:rPr>
          <w:rFonts w:ascii="Arial" w:hAnsi="Arial" w:cs="Arial"/>
          <w:b/>
          <w:bCs/>
          <w:sz w:val="24"/>
          <w:szCs w:val="24"/>
        </w:rPr>
        <w:t>resolved</w:t>
      </w:r>
      <w:r w:rsidR="003C2773">
        <w:rPr>
          <w:rFonts w:ascii="Arial" w:hAnsi="Arial" w:cs="Arial"/>
          <w:sz w:val="24"/>
          <w:szCs w:val="24"/>
        </w:rPr>
        <w:t xml:space="preserve"> reserves made previously, as follows: build fund for pavilion £2500, playground equipment/maintenance </w:t>
      </w:r>
      <w:r w:rsidR="00711C09">
        <w:rPr>
          <w:rFonts w:ascii="Arial" w:hAnsi="Arial" w:cs="Arial"/>
          <w:sz w:val="24"/>
          <w:szCs w:val="24"/>
        </w:rPr>
        <w:t>£4409 and speed indication displays £5000.</w:t>
      </w:r>
      <w:r w:rsidR="0099582C">
        <w:rPr>
          <w:rFonts w:ascii="Arial" w:hAnsi="Arial" w:cs="Arial"/>
          <w:sz w:val="24"/>
          <w:szCs w:val="24"/>
        </w:rPr>
        <w:t xml:space="preserve"> In addition there are two earmarked reserves: Millennium Woods £15689.39 and new playground equipment £848</w:t>
      </w:r>
      <w:r w:rsidR="00912ED0">
        <w:rPr>
          <w:rFonts w:ascii="Arial" w:hAnsi="Arial" w:cs="Arial"/>
          <w:sz w:val="24"/>
          <w:szCs w:val="24"/>
        </w:rPr>
        <w:t>.</w:t>
      </w:r>
    </w:p>
    <w:p w14:paraId="6F1B6CF8" w14:textId="7E2B83F7" w:rsidR="00081892" w:rsidRPr="009C3836" w:rsidRDefault="00081892" w:rsidP="009D21E4">
      <w:pPr>
        <w:pStyle w:val="PlainText"/>
        <w:rPr>
          <w:rFonts w:ascii="Arial" w:hAnsi="Arial" w:cs="Arial"/>
          <w:szCs w:val="22"/>
        </w:rPr>
      </w:pPr>
      <w:r w:rsidRPr="009C3836">
        <w:rPr>
          <w:rFonts w:ascii="Arial" w:hAnsi="Arial" w:cs="Arial"/>
          <w:sz w:val="24"/>
          <w:szCs w:val="24"/>
        </w:rPr>
        <w:t xml:space="preserve">120.10 Asset Register – Members noted that the Speed Indication Devices and new bus shelter have been added. Members </w:t>
      </w:r>
      <w:r w:rsidRPr="009C3836">
        <w:rPr>
          <w:rFonts w:ascii="Arial" w:hAnsi="Arial" w:cs="Arial"/>
          <w:b/>
          <w:bCs/>
          <w:sz w:val="24"/>
          <w:szCs w:val="24"/>
        </w:rPr>
        <w:t>resolved</w:t>
      </w:r>
      <w:r w:rsidRPr="009C3836">
        <w:rPr>
          <w:rFonts w:ascii="Arial" w:hAnsi="Arial" w:cs="Arial"/>
          <w:sz w:val="24"/>
          <w:szCs w:val="24"/>
        </w:rPr>
        <w:t xml:space="preserve"> updated asset register.</w:t>
      </w:r>
    </w:p>
    <w:p w14:paraId="325431B9" w14:textId="42F5691D" w:rsidR="009D21E4" w:rsidRPr="009C3836" w:rsidRDefault="008F61CE" w:rsidP="00EF5C10">
      <w:pPr>
        <w:pStyle w:val="NoSpacing"/>
        <w:rPr>
          <w:rFonts w:ascii="Arial" w:hAnsi="Arial" w:cs="Arial"/>
          <w:sz w:val="24"/>
          <w:szCs w:val="24"/>
        </w:rPr>
      </w:pPr>
      <w:r w:rsidRPr="009C3836">
        <w:rPr>
          <w:rFonts w:ascii="Arial" w:hAnsi="Arial" w:cs="Arial"/>
          <w:sz w:val="24"/>
          <w:szCs w:val="24"/>
        </w:rPr>
        <w:t>120.11 Bank mandate to be updated – in progress.</w:t>
      </w:r>
    </w:p>
    <w:p w14:paraId="5BCE4910" w14:textId="4214AB19" w:rsidR="008F61CE" w:rsidRPr="009C3836" w:rsidRDefault="00A742F0" w:rsidP="00EF5C10">
      <w:pPr>
        <w:pStyle w:val="NoSpacing"/>
        <w:rPr>
          <w:rFonts w:ascii="Arial" w:hAnsi="Arial" w:cs="Arial"/>
          <w:sz w:val="24"/>
          <w:szCs w:val="24"/>
        </w:rPr>
      </w:pPr>
      <w:r w:rsidRPr="009C3836">
        <w:rPr>
          <w:rFonts w:ascii="Arial" w:hAnsi="Arial" w:cs="Arial"/>
          <w:sz w:val="24"/>
          <w:szCs w:val="24"/>
        </w:rPr>
        <w:t xml:space="preserve">120.12 Members </w:t>
      </w:r>
      <w:r w:rsidRPr="009C3836">
        <w:rPr>
          <w:rFonts w:ascii="Arial" w:hAnsi="Arial" w:cs="Arial"/>
          <w:b/>
          <w:bCs/>
          <w:sz w:val="24"/>
          <w:szCs w:val="24"/>
        </w:rPr>
        <w:t>resolved</w:t>
      </w:r>
      <w:r w:rsidRPr="009C3836">
        <w:rPr>
          <w:rFonts w:ascii="Arial" w:hAnsi="Arial" w:cs="Arial"/>
          <w:sz w:val="24"/>
          <w:szCs w:val="24"/>
        </w:rPr>
        <w:t xml:space="preserve"> that the caretaker and gatekeeper payments are to be made by standing order. </w:t>
      </w:r>
    </w:p>
    <w:p w14:paraId="2DF4A351" w14:textId="542C911C" w:rsidR="00A742F0" w:rsidRPr="009C3836" w:rsidRDefault="00A742F0" w:rsidP="00EF5C10">
      <w:pPr>
        <w:pStyle w:val="NoSpacing"/>
        <w:rPr>
          <w:rFonts w:ascii="Arial" w:hAnsi="Arial" w:cs="Arial"/>
          <w:sz w:val="24"/>
          <w:szCs w:val="24"/>
        </w:rPr>
      </w:pPr>
      <w:r w:rsidRPr="009C3836">
        <w:rPr>
          <w:rFonts w:ascii="Arial" w:hAnsi="Arial" w:cs="Arial"/>
          <w:sz w:val="24"/>
          <w:szCs w:val="24"/>
        </w:rPr>
        <w:t xml:space="preserve">120.13 </w:t>
      </w:r>
      <w:r w:rsidR="00A37524" w:rsidRPr="009C3836">
        <w:rPr>
          <w:rFonts w:ascii="Arial" w:hAnsi="Arial" w:cs="Arial"/>
          <w:sz w:val="24"/>
          <w:szCs w:val="24"/>
        </w:rPr>
        <w:t>Cheque received from village events fund – Councillor Burton provided an update. Discussed options. Existing committee members</w:t>
      </w:r>
      <w:r w:rsidR="00430EA5">
        <w:rPr>
          <w:rFonts w:ascii="Arial" w:hAnsi="Arial" w:cs="Arial"/>
          <w:sz w:val="24"/>
          <w:szCs w:val="24"/>
        </w:rPr>
        <w:t xml:space="preserve"> of the village events fund</w:t>
      </w:r>
      <w:r w:rsidR="00A37524" w:rsidRPr="009C3836">
        <w:rPr>
          <w:rFonts w:ascii="Arial" w:hAnsi="Arial" w:cs="Arial"/>
          <w:sz w:val="24"/>
          <w:szCs w:val="24"/>
        </w:rPr>
        <w:t xml:space="preserve"> to be contacted.</w:t>
      </w:r>
    </w:p>
    <w:p w14:paraId="156D0745" w14:textId="77777777" w:rsidR="007A2F2E" w:rsidRPr="009C3836" w:rsidRDefault="007A2F2E" w:rsidP="007A2F2E">
      <w:pPr>
        <w:pStyle w:val="NoSpacing"/>
        <w:rPr>
          <w:rFonts w:ascii="Arial" w:eastAsia="Times New Roman" w:hAnsi="Arial" w:cs="Arial"/>
          <w:sz w:val="24"/>
          <w:szCs w:val="24"/>
        </w:rPr>
      </w:pPr>
    </w:p>
    <w:p w14:paraId="77609981" w14:textId="2EDA92C0" w:rsidR="00305D99" w:rsidRPr="009C3836" w:rsidRDefault="00E83D9F" w:rsidP="004D6CE7">
      <w:pPr>
        <w:pStyle w:val="Heading1"/>
      </w:pPr>
      <w:r w:rsidRPr="009C3836">
        <w:t>1</w:t>
      </w:r>
      <w:r w:rsidR="00BB5C3A" w:rsidRPr="009C3836">
        <w:t>21</w:t>
      </w:r>
      <w:r w:rsidR="004D6CE7" w:rsidRPr="009C3836">
        <w:t>.</w:t>
      </w:r>
      <w:r w:rsidR="001E5598" w:rsidRPr="009C3836">
        <w:t xml:space="preserve"> </w:t>
      </w:r>
      <w:r w:rsidR="00305D99" w:rsidRPr="009C3836">
        <w:t xml:space="preserve">Other Parish Council Business </w:t>
      </w:r>
    </w:p>
    <w:p w14:paraId="0DE080B2" w14:textId="77777777" w:rsidR="00790BDC" w:rsidRDefault="00BB5C3A" w:rsidP="005807C7">
      <w:pPr>
        <w:pStyle w:val="PlainText"/>
        <w:numPr>
          <w:ilvl w:val="1"/>
          <w:numId w:val="15"/>
        </w:numPr>
        <w:rPr>
          <w:rFonts w:ascii="Arial" w:hAnsi="Arial" w:cs="Arial"/>
          <w:sz w:val="24"/>
          <w:szCs w:val="24"/>
        </w:rPr>
      </w:pPr>
      <w:r w:rsidRPr="009C3836">
        <w:rPr>
          <w:rFonts w:ascii="Arial" w:hAnsi="Arial" w:cs="Arial"/>
          <w:sz w:val="24"/>
          <w:szCs w:val="24"/>
        </w:rPr>
        <w:t>Best Kept Village Competition</w:t>
      </w:r>
      <w:r w:rsidR="0098536B" w:rsidRPr="009C3836">
        <w:rPr>
          <w:rFonts w:ascii="Arial" w:hAnsi="Arial" w:cs="Arial"/>
          <w:sz w:val="24"/>
          <w:szCs w:val="24"/>
        </w:rPr>
        <w:t>, cost £25 –</w:t>
      </w:r>
      <w:r w:rsidR="00B80D90" w:rsidRPr="009C3836">
        <w:rPr>
          <w:rFonts w:ascii="Arial" w:hAnsi="Arial" w:cs="Arial"/>
          <w:sz w:val="24"/>
          <w:szCs w:val="24"/>
        </w:rPr>
        <w:t xml:space="preserve"> Members</w:t>
      </w:r>
      <w:r w:rsidR="0098536B" w:rsidRPr="009C3836">
        <w:rPr>
          <w:rFonts w:ascii="Arial" w:hAnsi="Arial" w:cs="Arial"/>
          <w:sz w:val="24"/>
          <w:szCs w:val="24"/>
        </w:rPr>
        <w:t xml:space="preserve"> </w:t>
      </w:r>
      <w:r w:rsidR="00B80D90" w:rsidRPr="009C3836">
        <w:rPr>
          <w:rFonts w:ascii="Arial" w:hAnsi="Arial" w:cs="Arial"/>
          <w:b/>
          <w:bCs/>
          <w:sz w:val="24"/>
          <w:szCs w:val="24"/>
        </w:rPr>
        <w:t>resolved</w:t>
      </w:r>
      <w:r w:rsidR="00790BDC">
        <w:rPr>
          <w:rFonts w:ascii="Arial" w:hAnsi="Arial" w:cs="Arial"/>
          <w:b/>
          <w:bCs/>
          <w:sz w:val="24"/>
          <w:szCs w:val="24"/>
        </w:rPr>
        <w:t xml:space="preserve"> </w:t>
      </w:r>
      <w:r w:rsidR="00790BDC">
        <w:rPr>
          <w:rFonts w:ascii="Arial" w:hAnsi="Arial" w:cs="Arial"/>
          <w:sz w:val="24"/>
          <w:szCs w:val="24"/>
        </w:rPr>
        <w:t>to pay entry fee</w:t>
      </w:r>
    </w:p>
    <w:p w14:paraId="2383CF5B" w14:textId="78B5D665" w:rsidR="00B80D90" w:rsidRPr="009C3836" w:rsidRDefault="00790BDC" w:rsidP="00790BDC">
      <w:pPr>
        <w:pStyle w:val="PlainText"/>
        <w:rPr>
          <w:rFonts w:ascii="Arial" w:hAnsi="Arial" w:cs="Arial"/>
          <w:sz w:val="24"/>
          <w:szCs w:val="24"/>
        </w:rPr>
      </w:pPr>
      <w:r>
        <w:rPr>
          <w:rFonts w:ascii="Arial" w:hAnsi="Arial" w:cs="Arial"/>
          <w:sz w:val="24"/>
          <w:szCs w:val="24"/>
        </w:rPr>
        <w:t>for competition.</w:t>
      </w:r>
    </w:p>
    <w:p w14:paraId="2663EBB8" w14:textId="77777777" w:rsidR="00AB6EF3" w:rsidRPr="009C3836" w:rsidRDefault="00AB6EF3" w:rsidP="005807C7">
      <w:pPr>
        <w:pStyle w:val="PlainText"/>
        <w:numPr>
          <w:ilvl w:val="1"/>
          <w:numId w:val="15"/>
        </w:numPr>
        <w:rPr>
          <w:rFonts w:ascii="Arial" w:hAnsi="Arial" w:cs="Arial"/>
          <w:sz w:val="24"/>
          <w:szCs w:val="24"/>
        </w:rPr>
      </w:pPr>
      <w:r w:rsidRPr="009C3836">
        <w:rPr>
          <w:rFonts w:ascii="Arial" w:hAnsi="Arial" w:cs="Arial"/>
          <w:sz w:val="24"/>
          <w:szCs w:val="24"/>
        </w:rPr>
        <w:t xml:space="preserve">Dog bin on green - </w:t>
      </w:r>
      <w:r w:rsidR="008E143A" w:rsidRPr="009C3836">
        <w:rPr>
          <w:rFonts w:ascii="Arial" w:hAnsi="Arial" w:cs="Arial"/>
          <w:sz w:val="24"/>
          <w:szCs w:val="24"/>
        </w:rPr>
        <w:t>Councillor Dickens raised his concerns about fitting</w:t>
      </w:r>
      <w:r w:rsidRPr="009C3836">
        <w:rPr>
          <w:rFonts w:ascii="Arial" w:hAnsi="Arial" w:cs="Arial"/>
          <w:sz w:val="24"/>
          <w:szCs w:val="24"/>
        </w:rPr>
        <w:t xml:space="preserve"> a</w:t>
      </w:r>
    </w:p>
    <w:p w14:paraId="15C8ABC4" w14:textId="7B501C04" w:rsidR="00FE6192" w:rsidRPr="009C3836" w:rsidRDefault="008E143A" w:rsidP="008E143A">
      <w:pPr>
        <w:pStyle w:val="PlainText"/>
        <w:rPr>
          <w:rFonts w:ascii="Arial" w:hAnsi="Arial" w:cs="Arial"/>
          <w:sz w:val="24"/>
          <w:szCs w:val="24"/>
        </w:rPr>
      </w:pPr>
      <w:r w:rsidRPr="009C3836">
        <w:rPr>
          <w:rFonts w:ascii="Arial" w:hAnsi="Arial" w:cs="Arial"/>
          <w:sz w:val="24"/>
          <w:szCs w:val="24"/>
        </w:rPr>
        <w:t>paving slab – Members</w:t>
      </w:r>
      <w:r w:rsidR="00AB6EF3" w:rsidRPr="009C3836">
        <w:rPr>
          <w:rFonts w:ascii="Arial" w:hAnsi="Arial" w:cs="Arial"/>
          <w:sz w:val="24"/>
          <w:szCs w:val="24"/>
        </w:rPr>
        <w:t xml:space="preserve"> </w:t>
      </w:r>
      <w:r w:rsidRPr="009C3836">
        <w:rPr>
          <w:rFonts w:ascii="Arial" w:hAnsi="Arial" w:cs="Arial"/>
          <w:b/>
          <w:bCs/>
          <w:sz w:val="24"/>
          <w:szCs w:val="24"/>
        </w:rPr>
        <w:t>resolved</w:t>
      </w:r>
      <w:r w:rsidRPr="009C3836">
        <w:rPr>
          <w:rFonts w:ascii="Arial" w:hAnsi="Arial" w:cs="Arial"/>
          <w:sz w:val="24"/>
          <w:szCs w:val="24"/>
        </w:rPr>
        <w:t xml:space="preserve"> to try and reposition the bin in a more suitable location.</w:t>
      </w:r>
    </w:p>
    <w:p w14:paraId="2507805C" w14:textId="3C5A3BD1" w:rsidR="002A1C30" w:rsidRPr="009C3836" w:rsidRDefault="002A1C30" w:rsidP="005D0374">
      <w:pPr>
        <w:pStyle w:val="NormalWeb"/>
        <w:spacing w:before="0" w:beforeAutospacing="0" w:after="0" w:afterAutospacing="0"/>
        <w:rPr>
          <w:rFonts w:ascii="Arial" w:hAnsi="Arial" w:cs="Arial"/>
        </w:rPr>
      </w:pPr>
    </w:p>
    <w:p w14:paraId="7A2ED39C" w14:textId="36F28096" w:rsidR="00CF325D" w:rsidRPr="009C3836" w:rsidRDefault="007C03D7" w:rsidP="007C03D7">
      <w:pPr>
        <w:pStyle w:val="PlainText"/>
        <w:rPr>
          <w:rFonts w:ascii="Arial" w:hAnsi="Arial" w:cs="Arial"/>
          <w:sz w:val="24"/>
          <w:szCs w:val="24"/>
        </w:rPr>
      </w:pPr>
      <w:r w:rsidRPr="009C3836">
        <w:rPr>
          <w:rFonts w:ascii="Arial" w:hAnsi="Arial" w:cs="Arial"/>
          <w:b/>
          <w:bCs/>
          <w:sz w:val="24"/>
          <w:szCs w:val="24"/>
        </w:rPr>
        <w:t>122.</w:t>
      </w:r>
      <w:r w:rsidR="00CF325D" w:rsidRPr="009C3836">
        <w:rPr>
          <w:rFonts w:ascii="Arial" w:hAnsi="Arial" w:cs="Arial"/>
          <w:b/>
          <w:bCs/>
          <w:sz w:val="24"/>
          <w:szCs w:val="24"/>
        </w:rPr>
        <w:t xml:space="preserve"> Jubilee </w:t>
      </w:r>
      <w:r w:rsidR="00E75B31" w:rsidRPr="009C3836">
        <w:rPr>
          <w:rFonts w:ascii="Arial" w:hAnsi="Arial" w:cs="Arial"/>
          <w:b/>
          <w:bCs/>
          <w:sz w:val="24"/>
          <w:szCs w:val="24"/>
        </w:rPr>
        <w:t>E</w:t>
      </w:r>
      <w:r w:rsidR="00CF325D" w:rsidRPr="009C3836">
        <w:rPr>
          <w:rFonts w:ascii="Arial" w:hAnsi="Arial" w:cs="Arial"/>
          <w:b/>
          <w:bCs/>
          <w:sz w:val="24"/>
          <w:szCs w:val="24"/>
        </w:rPr>
        <w:t>vent – 5</w:t>
      </w:r>
      <w:r w:rsidR="00CF325D" w:rsidRPr="009C3836">
        <w:rPr>
          <w:rFonts w:ascii="Arial" w:hAnsi="Arial" w:cs="Arial"/>
          <w:b/>
          <w:bCs/>
          <w:sz w:val="24"/>
          <w:szCs w:val="24"/>
          <w:vertAlign w:val="superscript"/>
        </w:rPr>
        <w:t>th</w:t>
      </w:r>
      <w:r w:rsidR="00CF325D" w:rsidRPr="009C3836">
        <w:rPr>
          <w:rFonts w:ascii="Arial" w:hAnsi="Arial" w:cs="Arial"/>
          <w:b/>
          <w:bCs/>
          <w:sz w:val="24"/>
          <w:szCs w:val="24"/>
        </w:rPr>
        <w:t xml:space="preserve"> June</w:t>
      </w:r>
    </w:p>
    <w:p w14:paraId="4B104F78" w14:textId="3546C546" w:rsidR="00CF325D" w:rsidRPr="009C3836" w:rsidRDefault="00D26FA4" w:rsidP="004615E9">
      <w:pPr>
        <w:pStyle w:val="PlainText"/>
        <w:numPr>
          <w:ilvl w:val="1"/>
          <w:numId w:val="16"/>
        </w:numPr>
        <w:rPr>
          <w:rFonts w:ascii="Arial" w:hAnsi="Arial" w:cs="Arial"/>
          <w:sz w:val="24"/>
          <w:szCs w:val="24"/>
        </w:rPr>
      </w:pPr>
      <w:r w:rsidRPr="009C3836">
        <w:rPr>
          <w:rFonts w:ascii="Arial" w:hAnsi="Arial" w:cs="Arial"/>
          <w:sz w:val="24"/>
          <w:szCs w:val="24"/>
        </w:rPr>
        <w:t>Application for a temporary events notice has been made by the clerk on behalf of the parish council. Meeting of the w</w:t>
      </w:r>
      <w:r w:rsidR="00CF325D" w:rsidRPr="009C3836">
        <w:rPr>
          <w:rFonts w:ascii="Arial" w:hAnsi="Arial" w:cs="Arial"/>
          <w:sz w:val="24"/>
          <w:szCs w:val="24"/>
        </w:rPr>
        <w:t>orking group</w:t>
      </w:r>
      <w:r w:rsidRPr="009C3836">
        <w:rPr>
          <w:rFonts w:ascii="Arial" w:hAnsi="Arial" w:cs="Arial"/>
          <w:sz w:val="24"/>
          <w:szCs w:val="24"/>
        </w:rPr>
        <w:t xml:space="preserve"> to be </w:t>
      </w:r>
      <w:r w:rsidR="00CF325D" w:rsidRPr="009C3836">
        <w:rPr>
          <w:rFonts w:ascii="Arial" w:hAnsi="Arial" w:cs="Arial"/>
          <w:sz w:val="24"/>
          <w:szCs w:val="24"/>
        </w:rPr>
        <w:t>held</w:t>
      </w:r>
      <w:r w:rsidRPr="009C3836">
        <w:rPr>
          <w:rFonts w:ascii="Arial" w:hAnsi="Arial" w:cs="Arial"/>
          <w:sz w:val="24"/>
          <w:szCs w:val="24"/>
        </w:rPr>
        <w:t xml:space="preserve"> in May. </w:t>
      </w:r>
      <w:r w:rsidRPr="009C3836">
        <w:rPr>
          <w:rFonts w:ascii="Arial" w:hAnsi="Arial" w:cs="Arial"/>
          <w:sz w:val="24"/>
          <w:szCs w:val="24"/>
        </w:rPr>
        <w:lastRenderedPageBreak/>
        <w:t>Councillor Murray to liaise with the working group regarding the programme going in the pump</w:t>
      </w:r>
      <w:r w:rsidR="00C04FC3" w:rsidRPr="009C3836">
        <w:rPr>
          <w:rFonts w:ascii="Arial" w:hAnsi="Arial" w:cs="Arial"/>
          <w:sz w:val="24"/>
          <w:szCs w:val="24"/>
        </w:rPr>
        <w:t xml:space="preserve"> and to co-ordinate back up plan for 1</w:t>
      </w:r>
      <w:r w:rsidR="00C04FC3" w:rsidRPr="009C3836">
        <w:rPr>
          <w:rFonts w:ascii="Arial" w:hAnsi="Arial" w:cs="Arial"/>
          <w:sz w:val="24"/>
          <w:szCs w:val="24"/>
          <w:vertAlign w:val="superscript"/>
        </w:rPr>
        <w:t>st</w:t>
      </w:r>
      <w:r w:rsidR="00C04FC3" w:rsidRPr="009C3836">
        <w:rPr>
          <w:rFonts w:ascii="Arial" w:hAnsi="Arial" w:cs="Arial"/>
          <w:sz w:val="24"/>
          <w:szCs w:val="24"/>
        </w:rPr>
        <w:t xml:space="preserve"> aiders. Councillor Morris will arrange the toilets. Accessible toilet has been ordered. </w:t>
      </w:r>
    </w:p>
    <w:p w14:paraId="7CCCC853" w14:textId="334E72A3" w:rsidR="00C31A60" w:rsidRPr="009C3836" w:rsidRDefault="006671BD" w:rsidP="00344E25">
      <w:pPr>
        <w:pStyle w:val="Heading2"/>
        <w:numPr>
          <w:ilvl w:val="0"/>
          <w:numId w:val="7"/>
        </w:numPr>
        <w:spacing w:before="120" w:beforeAutospacing="0"/>
        <w:rPr>
          <w:rFonts w:ascii="Arial" w:hAnsi="Arial" w:cs="Arial"/>
          <w:sz w:val="24"/>
          <w:szCs w:val="24"/>
        </w:rPr>
      </w:pPr>
      <w:r w:rsidRPr="009C3836">
        <w:rPr>
          <w:rFonts w:ascii="Arial" w:hAnsi="Arial" w:cs="Arial"/>
          <w:sz w:val="24"/>
          <w:szCs w:val="24"/>
        </w:rPr>
        <w:t xml:space="preserve"> </w:t>
      </w:r>
      <w:r w:rsidR="00C31A60" w:rsidRPr="009C3836">
        <w:rPr>
          <w:rFonts w:ascii="Arial" w:hAnsi="Arial" w:cs="Arial"/>
          <w:sz w:val="24"/>
          <w:szCs w:val="24"/>
        </w:rPr>
        <w:t xml:space="preserve">Contracts and </w:t>
      </w:r>
      <w:r w:rsidR="00CC3D6D" w:rsidRPr="009C3836">
        <w:rPr>
          <w:rFonts w:ascii="Arial" w:hAnsi="Arial" w:cs="Arial"/>
          <w:sz w:val="24"/>
          <w:szCs w:val="24"/>
        </w:rPr>
        <w:t>S</w:t>
      </w:r>
      <w:r w:rsidR="00C31A60" w:rsidRPr="009C3836">
        <w:rPr>
          <w:rFonts w:ascii="Arial" w:hAnsi="Arial" w:cs="Arial"/>
          <w:sz w:val="24"/>
          <w:szCs w:val="24"/>
        </w:rPr>
        <w:t xml:space="preserve">imilar </w:t>
      </w:r>
      <w:r w:rsidR="00CC3D6D" w:rsidRPr="009C3836">
        <w:rPr>
          <w:rFonts w:ascii="Arial" w:hAnsi="Arial" w:cs="Arial"/>
          <w:sz w:val="24"/>
          <w:szCs w:val="24"/>
        </w:rPr>
        <w:t>M</w:t>
      </w:r>
      <w:r w:rsidR="00C31A60" w:rsidRPr="009C3836">
        <w:rPr>
          <w:rFonts w:ascii="Arial" w:hAnsi="Arial" w:cs="Arial"/>
          <w:sz w:val="24"/>
          <w:szCs w:val="24"/>
        </w:rPr>
        <w:t xml:space="preserve">atters </w:t>
      </w:r>
    </w:p>
    <w:p w14:paraId="78781318" w14:textId="77777777" w:rsidR="00131534" w:rsidRPr="009C3836" w:rsidRDefault="007C6968" w:rsidP="007C6968">
      <w:pPr>
        <w:pStyle w:val="PlainText"/>
        <w:numPr>
          <w:ilvl w:val="1"/>
          <w:numId w:val="7"/>
        </w:numPr>
        <w:rPr>
          <w:rFonts w:ascii="Arial" w:hAnsi="Arial" w:cs="Arial"/>
          <w:sz w:val="24"/>
          <w:szCs w:val="24"/>
        </w:rPr>
      </w:pPr>
      <w:r w:rsidRPr="009C3836">
        <w:rPr>
          <w:rFonts w:ascii="Arial" w:hAnsi="Arial" w:cs="Arial"/>
          <w:sz w:val="24"/>
          <w:szCs w:val="24"/>
        </w:rPr>
        <w:t>Quote of £40 for spraying grass around the play equipment posts – Not</w:t>
      </w:r>
    </w:p>
    <w:p w14:paraId="572E01F3" w14:textId="21354877" w:rsidR="00C31A60" w:rsidRPr="009C3836" w:rsidRDefault="00C31A60" w:rsidP="00131534">
      <w:pPr>
        <w:pStyle w:val="PlainText"/>
        <w:rPr>
          <w:rFonts w:ascii="Arial" w:hAnsi="Arial" w:cs="Arial"/>
          <w:sz w:val="24"/>
          <w:szCs w:val="24"/>
        </w:rPr>
      </w:pPr>
      <w:r w:rsidRPr="009C3836">
        <w:rPr>
          <w:rFonts w:ascii="Arial" w:hAnsi="Arial" w:cs="Arial"/>
          <w:b/>
          <w:bCs/>
          <w:sz w:val="24"/>
          <w:szCs w:val="24"/>
        </w:rPr>
        <w:t>resolved</w:t>
      </w:r>
      <w:r w:rsidR="00097BF8" w:rsidRPr="009C3836">
        <w:rPr>
          <w:rFonts w:ascii="Arial" w:hAnsi="Arial" w:cs="Arial"/>
          <w:b/>
          <w:bCs/>
          <w:sz w:val="24"/>
          <w:szCs w:val="24"/>
        </w:rPr>
        <w:t xml:space="preserve">. </w:t>
      </w:r>
      <w:r w:rsidR="009A7809" w:rsidRPr="009C3836">
        <w:rPr>
          <w:rFonts w:ascii="Arial" w:hAnsi="Arial" w:cs="Arial"/>
          <w:sz w:val="24"/>
          <w:szCs w:val="24"/>
        </w:rPr>
        <w:t>Discussed other options, Councillors Morris and Dickens to look at fitting plastic collars</w:t>
      </w:r>
      <w:r w:rsidR="00C172D3">
        <w:rPr>
          <w:rFonts w:ascii="Arial" w:hAnsi="Arial" w:cs="Arial"/>
          <w:sz w:val="24"/>
          <w:szCs w:val="24"/>
        </w:rPr>
        <w:t xml:space="preserve"> to the posts to prevent damage from strimmer. </w:t>
      </w:r>
    </w:p>
    <w:p w14:paraId="2E5D4FCA" w14:textId="77777777" w:rsidR="006671BD" w:rsidRPr="009C3836" w:rsidRDefault="006671BD" w:rsidP="006671BD">
      <w:pPr>
        <w:pStyle w:val="PlainText"/>
        <w:rPr>
          <w:rFonts w:ascii="Arial" w:hAnsi="Arial" w:cs="Arial"/>
          <w:sz w:val="24"/>
          <w:szCs w:val="24"/>
        </w:rPr>
      </w:pPr>
    </w:p>
    <w:p w14:paraId="1B0DB367" w14:textId="37D8FE35" w:rsidR="00C31A60" w:rsidRPr="009C3836" w:rsidRDefault="006671BD" w:rsidP="00D958F6">
      <w:pPr>
        <w:pStyle w:val="PlainText"/>
        <w:numPr>
          <w:ilvl w:val="0"/>
          <w:numId w:val="7"/>
        </w:numPr>
        <w:rPr>
          <w:rFonts w:ascii="Arial" w:hAnsi="Arial" w:cs="Arial"/>
          <w:b/>
          <w:bCs/>
          <w:sz w:val="24"/>
          <w:szCs w:val="24"/>
        </w:rPr>
      </w:pPr>
      <w:r w:rsidRPr="009C3836">
        <w:rPr>
          <w:rFonts w:ascii="Arial" w:hAnsi="Arial" w:cs="Arial"/>
          <w:sz w:val="24"/>
          <w:szCs w:val="24"/>
        </w:rPr>
        <w:t xml:space="preserve"> </w:t>
      </w:r>
      <w:r w:rsidR="00C31A60" w:rsidRPr="009C3836">
        <w:rPr>
          <w:rFonts w:ascii="Arial" w:hAnsi="Arial" w:cs="Arial"/>
          <w:sz w:val="24"/>
          <w:szCs w:val="24"/>
        </w:rPr>
        <w:t xml:space="preserve"> </w:t>
      </w:r>
      <w:r w:rsidRPr="009C3836">
        <w:rPr>
          <w:rFonts w:ascii="Arial" w:hAnsi="Arial" w:cs="Arial"/>
          <w:b/>
          <w:bCs/>
          <w:sz w:val="24"/>
          <w:szCs w:val="24"/>
        </w:rPr>
        <w:t xml:space="preserve">Village Organisations – oral reports on matters relevant to the Parish </w:t>
      </w:r>
      <w:r w:rsidR="00D208F0" w:rsidRPr="009C3836">
        <w:rPr>
          <w:rFonts w:ascii="Arial" w:hAnsi="Arial" w:cs="Arial"/>
          <w:b/>
          <w:bCs/>
          <w:sz w:val="24"/>
          <w:szCs w:val="24"/>
        </w:rPr>
        <w:t xml:space="preserve">   </w:t>
      </w:r>
      <w:r w:rsidRPr="009C3836">
        <w:rPr>
          <w:rFonts w:ascii="Arial" w:hAnsi="Arial" w:cs="Arial"/>
          <w:b/>
          <w:bCs/>
          <w:sz w:val="24"/>
          <w:szCs w:val="24"/>
        </w:rPr>
        <w:t>Council</w:t>
      </w:r>
    </w:p>
    <w:p w14:paraId="044CC479" w14:textId="4EE16693" w:rsidR="006671BD" w:rsidRPr="009C3836" w:rsidRDefault="00D208F0" w:rsidP="00D958F6">
      <w:pPr>
        <w:pStyle w:val="PlainText"/>
        <w:numPr>
          <w:ilvl w:val="0"/>
          <w:numId w:val="8"/>
        </w:numPr>
        <w:rPr>
          <w:rFonts w:ascii="Arial" w:hAnsi="Arial" w:cs="Arial"/>
          <w:sz w:val="24"/>
          <w:szCs w:val="24"/>
        </w:rPr>
      </w:pPr>
      <w:r w:rsidRPr="009C3836">
        <w:rPr>
          <w:rFonts w:ascii="Arial" w:hAnsi="Arial" w:cs="Arial"/>
          <w:sz w:val="24"/>
          <w:szCs w:val="24"/>
        </w:rPr>
        <w:t xml:space="preserve">Village Hall – </w:t>
      </w:r>
      <w:r w:rsidR="00104C77" w:rsidRPr="009C3836">
        <w:rPr>
          <w:rFonts w:ascii="Arial" w:hAnsi="Arial" w:cs="Arial"/>
          <w:sz w:val="24"/>
          <w:szCs w:val="24"/>
        </w:rPr>
        <w:t>Getting busy again and back up to normal usage</w:t>
      </w:r>
      <w:r w:rsidRPr="009C3836">
        <w:rPr>
          <w:rFonts w:ascii="Arial" w:hAnsi="Arial" w:cs="Arial"/>
          <w:sz w:val="24"/>
          <w:szCs w:val="24"/>
        </w:rPr>
        <w:t>.</w:t>
      </w:r>
    </w:p>
    <w:p w14:paraId="7A540A1F" w14:textId="5F30CCE8" w:rsidR="00D208F0" w:rsidRPr="009C3836" w:rsidRDefault="00D208F0" w:rsidP="00D958F6">
      <w:pPr>
        <w:pStyle w:val="PlainText"/>
        <w:numPr>
          <w:ilvl w:val="0"/>
          <w:numId w:val="8"/>
        </w:numPr>
        <w:rPr>
          <w:rFonts w:ascii="Arial" w:hAnsi="Arial" w:cs="Arial"/>
          <w:sz w:val="24"/>
          <w:szCs w:val="24"/>
        </w:rPr>
      </w:pPr>
      <w:r w:rsidRPr="009C3836">
        <w:rPr>
          <w:rFonts w:ascii="Arial" w:hAnsi="Arial" w:cs="Arial"/>
          <w:sz w:val="24"/>
          <w:szCs w:val="24"/>
        </w:rPr>
        <w:t xml:space="preserve">School/Preschool – </w:t>
      </w:r>
      <w:r w:rsidR="00104C77" w:rsidRPr="009C3836">
        <w:rPr>
          <w:rFonts w:ascii="Arial" w:hAnsi="Arial" w:cs="Arial"/>
          <w:sz w:val="24"/>
          <w:szCs w:val="24"/>
        </w:rPr>
        <w:t>Forest school is going well. Funding required for garden room.</w:t>
      </w:r>
      <w:r w:rsidRPr="009C3836">
        <w:rPr>
          <w:rFonts w:ascii="Arial" w:hAnsi="Arial" w:cs="Arial"/>
          <w:sz w:val="24"/>
          <w:szCs w:val="24"/>
        </w:rPr>
        <w:t xml:space="preserve"> </w:t>
      </w:r>
    </w:p>
    <w:p w14:paraId="4C9977C6" w14:textId="73D99ED1" w:rsidR="00D208F0" w:rsidRPr="009C3836" w:rsidRDefault="00D208F0" w:rsidP="00D958F6">
      <w:pPr>
        <w:pStyle w:val="PlainText"/>
        <w:numPr>
          <w:ilvl w:val="0"/>
          <w:numId w:val="8"/>
        </w:numPr>
        <w:rPr>
          <w:rFonts w:ascii="Arial" w:hAnsi="Arial" w:cs="Arial"/>
          <w:sz w:val="24"/>
          <w:szCs w:val="24"/>
        </w:rPr>
      </w:pPr>
      <w:r w:rsidRPr="009C3836">
        <w:rPr>
          <w:rFonts w:ascii="Arial" w:hAnsi="Arial" w:cs="Arial"/>
          <w:sz w:val="24"/>
          <w:szCs w:val="24"/>
        </w:rPr>
        <w:t xml:space="preserve">Greener Padbury Group – </w:t>
      </w:r>
      <w:r w:rsidR="00104C77" w:rsidRPr="009C3836">
        <w:rPr>
          <w:rFonts w:ascii="Arial" w:hAnsi="Arial" w:cs="Arial"/>
          <w:sz w:val="24"/>
          <w:szCs w:val="24"/>
        </w:rPr>
        <w:t>Consultant visiting woods on 18</w:t>
      </w:r>
      <w:r w:rsidR="00104C77" w:rsidRPr="009C3836">
        <w:rPr>
          <w:rFonts w:ascii="Arial" w:hAnsi="Arial" w:cs="Arial"/>
          <w:sz w:val="24"/>
          <w:szCs w:val="24"/>
          <w:vertAlign w:val="superscript"/>
        </w:rPr>
        <w:t>th</w:t>
      </w:r>
      <w:r w:rsidR="00104C77" w:rsidRPr="009C3836">
        <w:rPr>
          <w:rFonts w:ascii="Arial" w:hAnsi="Arial" w:cs="Arial"/>
          <w:sz w:val="24"/>
          <w:szCs w:val="24"/>
        </w:rPr>
        <w:t xml:space="preserve"> April. Village consultation in June.</w:t>
      </w:r>
    </w:p>
    <w:p w14:paraId="2AF96AD4" w14:textId="77777777" w:rsidR="009026F7" w:rsidRPr="009C3836" w:rsidRDefault="009026F7" w:rsidP="009026F7">
      <w:pPr>
        <w:pStyle w:val="NoSpacing"/>
        <w:rPr>
          <w:rFonts w:ascii="Arial" w:hAnsi="Arial" w:cs="Arial"/>
          <w:highlight w:val="white"/>
        </w:rPr>
      </w:pPr>
    </w:p>
    <w:p w14:paraId="15FF3A4F" w14:textId="00838BE8" w:rsidR="00E4128D" w:rsidRPr="009C3836" w:rsidRDefault="00A42848" w:rsidP="009026F7">
      <w:pPr>
        <w:pStyle w:val="Heading1"/>
        <w:rPr>
          <w:highlight w:val="white"/>
        </w:rPr>
      </w:pPr>
      <w:r w:rsidRPr="009C3836">
        <w:rPr>
          <w:highlight w:val="white"/>
        </w:rPr>
        <w:t>125</w:t>
      </w:r>
      <w:r w:rsidR="00F42F59" w:rsidRPr="009C3836">
        <w:rPr>
          <w:highlight w:val="white"/>
        </w:rPr>
        <w:t>. Meetings</w:t>
      </w:r>
    </w:p>
    <w:p w14:paraId="5DCA13C4" w14:textId="77777777" w:rsidR="00A42848" w:rsidRPr="009C3836" w:rsidRDefault="00A42848" w:rsidP="00A42848">
      <w:pPr>
        <w:pStyle w:val="PlainText"/>
        <w:numPr>
          <w:ilvl w:val="1"/>
          <w:numId w:val="17"/>
        </w:numPr>
        <w:rPr>
          <w:rFonts w:ascii="Arial" w:hAnsi="Arial" w:cs="Arial"/>
          <w:sz w:val="24"/>
          <w:szCs w:val="24"/>
          <w:highlight w:val="white"/>
        </w:rPr>
      </w:pPr>
      <w:r w:rsidRPr="009C3836">
        <w:rPr>
          <w:rFonts w:ascii="Arial" w:hAnsi="Arial" w:cs="Arial"/>
          <w:sz w:val="24"/>
          <w:szCs w:val="24"/>
        </w:rPr>
        <w:t xml:space="preserve">Community Boards - Community engagement event 30th June at 2pm in </w:t>
      </w:r>
    </w:p>
    <w:p w14:paraId="5AA4B44B" w14:textId="776AF872" w:rsidR="00A42848" w:rsidRPr="009C3836" w:rsidRDefault="00A42848" w:rsidP="00A42848">
      <w:pPr>
        <w:pStyle w:val="PlainText"/>
        <w:rPr>
          <w:rFonts w:ascii="Arial" w:hAnsi="Arial" w:cs="Arial"/>
          <w:sz w:val="24"/>
          <w:szCs w:val="24"/>
          <w:highlight w:val="white"/>
        </w:rPr>
      </w:pPr>
      <w:r w:rsidRPr="009C3836">
        <w:rPr>
          <w:rFonts w:ascii="Arial" w:hAnsi="Arial" w:cs="Arial"/>
          <w:sz w:val="24"/>
          <w:szCs w:val="24"/>
        </w:rPr>
        <w:t>Waddesdon. Details to be confirmed.</w:t>
      </w:r>
    </w:p>
    <w:p w14:paraId="55305115" w14:textId="504B0952" w:rsidR="00A42848" w:rsidRPr="009C3836" w:rsidRDefault="00A42848" w:rsidP="00A42848">
      <w:pPr>
        <w:pStyle w:val="PlainText"/>
        <w:numPr>
          <w:ilvl w:val="1"/>
          <w:numId w:val="17"/>
        </w:numPr>
        <w:rPr>
          <w:rFonts w:ascii="Arial" w:hAnsi="Arial" w:cs="Arial"/>
          <w:sz w:val="24"/>
          <w:szCs w:val="24"/>
          <w:highlight w:val="white"/>
        </w:rPr>
      </w:pPr>
      <w:r w:rsidRPr="009C3836">
        <w:rPr>
          <w:rFonts w:ascii="Arial" w:hAnsi="Arial" w:cs="Arial"/>
          <w:sz w:val="24"/>
          <w:szCs w:val="24"/>
        </w:rPr>
        <w:t>BMKALC and Bucks Council Parish Liaison Meeting 20</w:t>
      </w:r>
      <w:r w:rsidRPr="009C3836">
        <w:rPr>
          <w:rFonts w:ascii="Arial" w:hAnsi="Arial" w:cs="Arial"/>
          <w:sz w:val="24"/>
          <w:szCs w:val="24"/>
          <w:vertAlign w:val="superscript"/>
        </w:rPr>
        <w:t>th</w:t>
      </w:r>
      <w:r w:rsidRPr="009C3836">
        <w:rPr>
          <w:rFonts w:ascii="Arial" w:hAnsi="Arial" w:cs="Arial"/>
          <w:sz w:val="24"/>
          <w:szCs w:val="24"/>
        </w:rPr>
        <w:t xml:space="preserve"> April at 7.30pm –</w:t>
      </w:r>
    </w:p>
    <w:p w14:paraId="7BA5984E" w14:textId="0FB2B0AB" w:rsidR="00A42848" w:rsidRPr="009C3836" w:rsidRDefault="00A42848" w:rsidP="00A42848">
      <w:pPr>
        <w:pStyle w:val="PlainText"/>
        <w:rPr>
          <w:rFonts w:ascii="Arial" w:hAnsi="Arial" w:cs="Arial"/>
          <w:sz w:val="24"/>
          <w:szCs w:val="24"/>
          <w:highlight w:val="white"/>
        </w:rPr>
      </w:pPr>
      <w:r w:rsidRPr="009C3836">
        <w:rPr>
          <w:rFonts w:ascii="Arial" w:hAnsi="Arial" w:cs="Arial"/>
          <w:sz w:val="24"/>
          <w:szCs w:val="24"/>
        </w:rPr>
        <w:t xml:space="preserve">send our apologies. </w:t>
      </w:r>
    </w:p>
    <w:p w14:paraId="32ECA672" w14:textId="13881B26" w:rsidR="00934989" w:rsidRPr="009C3836" w:rsidRDefault="00A42848" w:rsidP="00934989">
      <w:pPr>
        <w:pStyle w:val="PlainText"/>
        <w:numPr>
          <w:ilvl w:val="1"/>
          <w:numId w:val="17"/>
        </w:numPr>
        <w:rPr>
          <w:rFonts w:ascii="Arial" w:hAnsi="Arial" w:cs="Arial"/>
          <w:sz w:val="24"/>
          <w:szCs w:val="24"/>
        </w:rPr>
      </w:pPr>
      <w:r w:rsidRPr="009C3836">
        <w:rPr>
          <w:rFonts w:ascii="Arial" w:hAnsi="Arial" w:cs="Arial"/>
          <w:sz w:val="24"/>
          <w:szCs w:val="24"/>
        </w:rPr>
        <w:t xml:space="preserve">Community Boards Meetings – </w:t>
      </w:r>
      <w:r w:rsidR="00934989" w:rsidRPr="009C3836">
        <w:rPr>
          <w:rFonts w:ascii="Arial" w:hAnsi="Arial" w:cs="Arial"/>
          <w:sz w:val="24"/>
          <w:szCs w:val="24"/>
        </w:rPr>
        <w:t>7</w:t>
      </w:r>
      <w:r w:rsidRPr="009C3836">
        <w:rPr>
          <w:rFonts w:ascii="Arial" w:hAnsi="Arial" w:cs="Arial"/>
          <w:sz w:val="24"/>
          <w:szCs w:val="24"/>
          <w:vertAlign w:val="superscript"/>
        </w:rPr>
        <w:t>th</w:t>
      </w:r>
      <w:r w:rsidRPr="009C3836">
        <w:rPr>
          <w:rFonts w:ascii="Arial" w:hAnsi="Arial" w:cs="Arial"/>
          <w:sz w:val="24"/>
          <w:szCs w:val="24"/>
        </w:rPr>
        <w:t xml:space="preserve"> July,</w:t>
      </w:r>
      <w:r w:rsidR="00E44D57" w:rsidRPr="009C3836">
        <w:rPr>
          <w:rFonts w:ascii="Arial" w:hAnsi="Arial" w:cs="Arial"/>
          <w:sz w:val="24"/>
          <w:szCs w:val="24"/>
        </w:rPr>
        <w:t xml:space="preserve"> </w:t>
      </w:r>
      <w:r w:rsidR="00934989" w:rsidRPr="009C3836">
        <w:rPr>
          <w:rFonts w:ascii="Arial" w:hAnsi="Arial" w:cs="Arial"/>
          <w:sz w:val="24"/>
          <w:szCs w:val="24"/>
        </w:rPr>
        <w:t>6</w:t>
      </w:r>
      <w:r w:rsidRPr="009C3836">
        <w:rPr>
          <w:rFonts w:ascii="Arial" w:hAnsi="Arial" w:cs="Arial"/>
          <w:sz w:val="24"/>
          <w:szCs w:val="24"/>
          <w:vertAlign w:val="superscript"/>
        </w:rPr>
        <w:t>th</w:t>
      </w:r>
      <w:r w:rsidRPr="009C3836">
        <w:rPr>
          <w:rFonts w:ascii="Arial" w:hAnsi="Arial" w:cs="Arial"/>
          <w:sz w:val="24"/>
          <w:szCs w:val="24"/>
        </w:rPr>
        <w:t xml:space="preserve"> October and </w:t>
      </w:r>
      <w:r w:rsidR="00934989" w:rsidRPr="009C3836">
        <w:rPr>
          <w:rFonts w:ascii="Arial" w:hAnsi="Arial" w:cs="Arial"/>
          <w:sz w:val="24"/>
          <w:szCs w:val="24"/>
        </w:rPr>
        <w:t>9</w:t>
      </w:r>
      <w:r w:rsidR="00934989" w:rsidRPr="009C3836">
        <w:rPr>
          <w:rFonts w:ascii="Arial" w:hAnsi="Arial" w:cs="Arial"/>
          <w:sz w:val="24"/>
          <w:szCs w:val="24"/>
          <w:vertAlign w:val="superscript"/>
        </w:rPr>
        <w:t>th</w:t>
      </w:r>
      <w:r w:rsidR="00934989" w:rsidRPr="009C3836">
        <w:rPr>
          <w:rFonts w:ascii="Arial" w:hAnsi="Arial" w:cs="Arial"/>
          <w:sz w:val="24"/>
          <w:szCs w:val="24"/>
        </w:rPr>
        <w:t xml:space="preserve"> </w:t>
      </w:r>
      <w:r w:rsidRPr="009C3836">
        <w:rPr>
          <w:rFonts w:ascii="Arial" w:hAnsi="Arial" w:cs="Arial"/>
          <w:sz w:val="24"/>
          <w:szCs w:val="24"/>
        </w:rPr>
        <w:t>February</w:t>
      </w:r>
      <w:r w:rsidR="00934989" w:rsidRPr="009C3836">
        <w:rPr>
          <w:rFonts w:ascii="Arial" w:hAnsi="Arial" w:cs="Arial"/>
          <w:sz w:val="24"/>
          <w:szCs w:val="24"/>
        </w:rPr>
        <w:t xml:space="preserve"> – </w:t>
      </w:r>
    </w:p>
    <w:p w14:paraId="1AD0DA3B" w14:textId="0FB1CC05" w:rsidR="00A42848" w:rsidRPr="009C3836" w:rsidRDefault="00934989" w:rsidP="00934989">
      <w:pPr>
        <w:pStyle w:val="PlainText"/>
        <w:rPr>
          <w:rFonts w:ascii="Arial" w:hAnsi="Arial" w:cs="Arial"/>
          <w:sz w:val="24"/>
          <w:szCs w:val="24"/>
        </w:rPr>
      </w:pPr>
      <w:r w:rsidRPr="009C3836">
        <w:rPr>
          <w:rFonts w:ascii="Arial" w:hAnsi="Arial" w:cs="Arial"/>
          <w:sz w:val="24"/>
          <w:szCs w:val="24"/>
        </w:rPr>
        <w:t>Councillor Burton has noted dates.</w:t>
      </w:r>
    </w:p>
    <w:p w14:paraId="0240EEAF" w14:textId="77777777" w:rsidR="00AB781F" w:rsidRPr="009C3836" w:rsidRDefault="00AB781F" w:rsidP="00A42848">
      <w:pPr>
        <w:pStyle w:val="PlainText"/>
        <w:numPr>
          <w:ilvl w:val="1"/>
          <w:numId w:val="17"/>
        </w:numPr>
        <w:rPr>
          <w:rFonts w:ascii="Arial" w:hAnsi="Arial" w:cs="Arial"/>
          <w:sz w:val="24"/>
          <w:szCs w:val="24"/>
          <w:highlight w:val="white"/>
        </w:rPr>
      </w:pPr>
      <w:r w:rsidRPr="009C3836">
        <w:rPr>
          <w:rFonts w:ascii="Arial" w:hAnsi="Arial" w:cs="Arial"/>
          <w:sz w:val="24"/>
          <w:szCs w:val="24"/>
        </w:rPr>
        <w:t xml:space="preserve">New Community Board Co-ordinator appointed – Clerk arranging to meet to </w:t>
      </w:r>
    </w:p>
    <w:p w14:paraId="7A890C2E" w14:textId="3F718D27" w:rsidR="00FA7E11" w:rsidRPr="009C3836" w:rsidRDefault="00AB781F" w:rsidP="00AB781F">
      <w:pPr>
        <w:pStyle w:val="PlainText"/>
        <w:rPr>
          <w:rFonts w:ascii="Arial" w:hAnsi="Arial" w:cs="Arial"/>
          <w:sz w:val="24"/>
          <w:szCs w:val="24"/>
          <w:highlight w:val="white"/>
        </w:rPr>
      </w:pPr>
      <w:r w:rsidRPr="009C3836">
        <w:rPr>
          <w:rFonts w:ascii="Arial" w:hAnsi="Arial" w:cs="Arial"/>
          <w:sz w:val="24"/>
          <w:szCs w:val="24"/>
        </w:rPr>
        <w:t xml:space="preserve">walk around Padbury and discuss funding. </w:t>
      </w:r>
      <w:r w:rsidR="00454DE6" w:rsidRPr="009C3836">
        <w:rPr>
          <w:rFonts w:ascii="Arial" w:hAnsi="Arial" w:cs="Arial"/>
          <w:sz w:val="24"/>
          <w:szCs w:val="24"/>
        </w:rPr>
        <w:t xml:space="preserve"> </w:t>
      </w:r>
    </w:p>
    <w:p w14:paraId="7D0567BE" w14:textId="77777777" w:rsidR="00454DE6" w:rsidRPr="009C3836" w:rsidRDefault="00454DE6" w:rsidP="002977A9">
      <w:pPr>
        <w:pStyle w:val="Heading1"/>
      </w:pPr>
    </w:p>
    <w:p w14:paraId="05CB01E9" w14:textId="15C461D8" w:rsidR="00157048" w:rsidRPr="009C3836" w:rsidRDefault="00A54A46" w:rsidP="002977A9">
      <w:pPr>
        <w:pStyle w:val="Heading1"/>
      </w:pPr>
      <w:r w:rsidRPr="009C3836">
        <w:t>1</w:t>
      </w:r>
      <w:r w:rsidR="005B1972" w:rsidRPr="009C3836">
        <w:t>26</w:t>
      </w:r>
      <w:r w:rsidR="002977A9" w:rsidRPr="009C3836">
        <w:t xml:space="preserve">. </w:t>
      </w:r>
      <w:r w:rsidR="00157048" w:rsidRPr="009C3836">
        <w:t>Maintenance/Environmental Issues</w:t>
      </w:r>
    </w:p>
    <w:p w14:paraId="6818A7C5" w14:textId="157EC751" w:rsidR="005B1972" w:rsidRPr="009C3836" w:rsidRDefault="005B1972" w:rsidP="005B1972">
      <w:pPr>
        <w:pStyle w:val="NoSpacing"/>
        <w:rPr>
          <w:rFonts w:ascii="Arial" w:hAnsi="Arial" w:cs="Arial"/>
          <w:sz w:val="24"/>
          <w:szCs w:val="24"/>
        </w:rPr>
      </w:pPr>
      <w:r w:rsidRPr="009C3836">
        <w:rPr>
          <w:rFonts w:ascii="Arial" w:hAnsi="Arial" w:cs="Arial"/>
          <w:sz w:val="24"/>
          <w:szCs w:val="24"/>
          <w:highlight w:val="white"/>
        </w:rPr>
        <w:t xml:space="preserve">126.1 </w:t>
      </w:r>
      <w:r w:rsidRPr="009C3836">
        <w:rPr>
          <w:rFonts w:ascii="Arial" w:hAnsi="Arial" w:cs="Arial"/>
          <w:sz w:val="24"/>
          <w:szCs w:val="24"/>
        </w:rPr>
        <w:t>Jobs around the village – Updated list circulated for 2022. New push for volunteers required via the pump and Facebook.</w:t>
      </w:r>
    </w:p>
    <w:p w14:paraId="73954B07" w14:textId="14E919B2" w:rsidR="0088002F" w:rsidRPr="009C3836" w:rsidRDefault="0088002F" w:rsidP="005B1972">
      <w:pPr>
        <w:pStyle w:val="NoSpacing"/>
        <w:rPr>
          <w:rFonts w:ascii="Arial" w:hAnsi="Arial" w:cs="Arial"/>
          <w:sz w:val="24"/>
          <w:szCs w:val="24"/>
        </w:rPr>
      </w:pPr>
    </w:p>
    <w:p w14:paraId="055FBCF0" w14:textId="68C7665B" w:rsidR="00AE2DE8" w:rsidRPr="009C3836" w:rsidRDefault="00F80314" w:rsidP="00141D37">
      <w:pPr>
        <w:pStyle w:val="Heading1"/>
      </w:pPr>
      <w:r w:rsidRPr="009C3836">
        <w:t>1</w:t>
      </w:r>
      <w:r w:rsidR="00C455E4" w:rsidRPr="009C3836">
        <w:t>27</w:t>
      </w:r>
      <w:r w:rsidR="00141D37" w:rsidRPr="009C3836">
        <w:t>.</w:t>
      </w:r>
      <w:r w:rsidR="00A72532" w:rsidRPr="009C3836">
        <w:t xml:space="preserve"> </w:t>
      </w:r>
      <w:r w:rsidR="00305D99" w:rsidRPr="009C3836">
        <w:t xml:space="preserve">Highways </w:t>
      </w:r>
    </w:p>
    <w:p w14:paraId="1D087F75" w14:textId="396E8796" w:rsidR="008A1E84" w:rsidRPr="009C3836" w:rsidRDefault="00562D1C" w:rsidP="00C455E4">
      <w:pPr>
        <w:pStyle w:val="Heading1"/>
        <w:numPr>
          <w:ilvl w:val="1"/>
          <w:numId w:val="18"/>
        </w:numPr>
        <w:rPr>
          <w:b w:val="0"/>
          <w:bCs w:val="0"/>
        </w:rPr>
      </w:pPr>
      <w:r w:rsidRPr="009C3836">
        <w:rPr>
          <w:b w:val="0"/>
          <w:bCs w:val="0"/>
        </w:rPr>
        <w:t>Traffic Calming Measures – Cler</w:t>
      </w:r>
      <w:r w:rsidR="00FF7567" w:rsidRPr="009C3836">
        <w:rPr>
          <w:b w:val="0"/>
          <w:bCs w:val="0"/>
        </w:rPr>
        <w:t xml:space="preserve">k </w:t>
      </w:r>
      <w:r w:rsidR="00C455E4" w:rsidRPr="009C3836">
        <w:rPr>
          <w:b w:val="0"/>
          <w:bCs w:val="0"/>
        </w:rPr>
        <w:t xml:space="preserve">submitted updated application to the </w:t>
      </w:r>
    </w:p>
    <w:p w14:paraId="3ACD326E" w14:textId="54D95C28" w:rsidR="00DB0FC0" w:rsidRPr="009C3836" w:rsidRDefault="008A1E84" w:rsidP="008A1E84">
      <w:pPr>
        <w:pStyle w:val="Heading1"/>
        <w:rPr>
          <w:b w:val="0"/>
          <w:bCs w:val="0"/>
        </w:rPr>
      </w:pPr>
      <w:r w:rsidRPr="009C3836">
        <w:rPr>
          <w:b w:val="0"/>
          <w:bCs w:val="0"/>
        </w:rPr>
        <w:t>Community Boards</w:t>
      </w:r>
      <w:r w:rsidR="00C455E4" w:rsidRPr="009C3836">
        <w:rPr>
          <w:b w:val="0"/>
          <w:bCs w:val="0"/>
        </w:rPr>
        <w:t>. Discussed HS2 Road Safety Fund – clerk to make application for £30,000 with the</w:t>
      </w:r>
      <w:r w:rsidR="009F1930" w:rsidRPr="009C3836">
        <w:rPr>
          <w:b w:val="0"/>
          <w:bCs w:val="0"/>
        </w:rPr>
        <w:t xml:space="preserve"> parish</w:t>
      </w:r>
      <w:r w:rsidR="00C455E4" w:rsidRPr="009C3836">
        <w:rPr>
          <w:b w:val="0"/>
          <w:bCs w:val="0"/>
        </w:rPr>
        <w:t xml:space="preserve"> council contribution of £1,500. </w:t>
      </w:r>
    </w:p>
    <w:p w14:paraId="64576461" w14:textId="700321F8" w:rsidR="009F1930" w:rsidRPr="009C3836" w:rsidRDefault="009F1930" w:rsidP="00DB5444">
      <w:pPr>
        <w:pStyle w:val="ListParagraph"/>
        <w:numPr>
          <w:ilvl w:val="1"/>
          <w:numId w:val="18"/>
        </w:numPr>
        <w:rPr>
          <w:rFonts w:ascii="Arial" w:hAnsi="Arial" w:cs="Arial"/>
          <w:sz w:val="24"/>
          <w:szCs w:val="24"/>
        </w:rPr>
      </w:pPr>
      <w:r w:rsidRPr="009C3836">
        <w:rPr>
          <w:rFonts w:ascii="Arial" w:hAnsi="Arial" w:cs="Arial"/>
          <w:sz w:val="24"/>
          <w:szCs w:val="24"/>
        </w:rPr>
        <w:t>Community Speed</w:t>
      </w:r>
      <w:r w:rsidR="00E44D57" w:rsidRPr="009C3836">
        <w:rPr>
          <w:rFonts w:ascii="Arial" w:hAnsi="Arial" w:cs="Arial"/>
          <w:sz w:val="24"/>
          <w:szCs w:val="24"/>
        </w:rPr>
        <w:t xml:space="preserve"> W</w:t>
      </w:r>
      <w:r w:rsidRPr="009C3836">
        <w:rPr>
          <w:rFonts w:ascii="Arial" w:hAnsi="Arial" w:cs="Arial"/>
          <w:sz w:val="24"/>
          <w:szCs w:val="24"/>
        </w:rPr>
        <w:t xml:space="preserve">atch – Costs of equipment discussed. Await information </w:t>
      </w:r>
    </w:p>
    <w:p w14:paraId="21718536" w14:textId="2349E15D" w:rsidR="00FF7567" w:rsidRPr="009C3836" w:rsidRDefault="009F1930" w:rsidP="009F1930">
      <w:pPr>
        <w:rPr>
          <w:rFonts w:ascii="Arial" w:hAnsi="Arial" w:cs="Arial"/>
          <w:sz w:val="24"/>
          <w:szCs w:val="24"/>
        </w:rPr>
      </w:pPr>
      <w:r w:rsidRPr="009C3836">
        <w:rPr>
          <w:rFonts w:ascii="Arial" w:hAnsi="Arial" w:cs="Arial"/>
          <w:sz w:val="24"/>
          <w:szCs w:val="24"/>
        </w:rPr>
        <w:t xml:space="preserve">on training required before seeking volunteers. </w:t>
      </w:r>
    </w:p>
    <w:p w14:paraId="0E9E2826" w14:textId="77777777" w:rsidR="001A38F6" w:rsidRPr="009C3836" w:rsidRDefault="0095289F" w:rsidP="00D364ED">
      <w:pPr>
        <w:pStyle w:val="ListParagraph"/>
        <w:numPr>
          <w:ilvl w:val="1"/>
          <w:numId w:val="18"/>
        </w:numPr>
        <w:rPr>
          <w:rFonts w:ascii="Arial" w:hAnsi="Arial" w:cs="Arial"/>
          <w:sz w:val="24"/>
          <w:szCs w:val="24"/>
        </w:rPr>
      </w:pPr>
      <w:r w:rsidRPr="009C3836">
        <w:rPr>
          <w:rFonts w:ascii="Arial" w:hAnsi="Arial" w:cs="Arial"/>
          <w:sz w:val="24"/>
          <w:szCs w:val="24"/>
        </w:rPr>
        <w:t xml:space="preserve">Speed Indication Displays – </w:t>
      </w:r>
      <w:r w:rsidR="001A38F6" w:rsidRPr="009C3836">
        <w:rPr>
          <w:rFonts w:ascii="Arial" w:hAnsi="Arial" w:cs="Arial"/>
          <w:sz w:val="24"/>
          <w:szCs w:val="24"/>
        </w:rPr>
        <w:t>Training to be arranged in May. Councillors</w:t>
      </w:r>
    </w:p>
    <w:p w14:paraId="5FA2D75D" w14:textId="76502F83" w:rsidR="00D958F6" w:rsidRPr="009C3836" w:rsidRDefault="001A38F6" w:rsidP="001A38F6">
      <w:pPr>
        <w:rPr>
          <w:rFonts w:ascii="Arial" w:hAnsi="Arial" w:cs="Arial"/>
          <w:sz w:val="24"/>
          <w:szCs w:val="24"/>
        </w:rPr>
      </w:pPr>
      <w:r w:rsidRPr="009C3836">
        <w:rPr>
          <w:rFonts w:ascii="Arial" w:hAnsi="Arial" w:cs="Arial"/>
          <w:sz w:val="24"/>
          <w:szCs w:val="24"/>
        </w:rPr>
        <w:t>Green, Burton and clerk to attend</w:t>
      </w:r>
      <w:r w:rsidR="0095289F" w:rsidRPr="009C3836">
        <w:rPr>
          <w:rFonts w:ascii="Arial" w:hAnsi="Arial" w:cs="Arial"/>
          <w:sz w:val="24"/>
          <w:szCs w:val="24"/>
        </w:rPr>
        <w:t>.</w:t>
      </w:r>
    </w:p>
    <w:p w14:paraId="4510D837" w14:textId="1CB316D6" w:rsidR="002732BF" w:rsidRPr="009C3836" w:rsidRDefault="00FD37DB" w:rsidP="00D058A8">
      <w:pPr>
        <w:pStyle w:val="ListParagraph"/>
        <w:numPr>
          <w:ilvl w:val="1"/>
          <w:numId w:val="18"/>
        </w:numPr>
        <w:rPr>
          <w:rFonts w:ascii="Arial" w:hAnsi="Arial" w:cs="Arial"/>
          <w:sz w:val="24"/>
          <w:szCs w:val="24"/>
        </w:rPr>
      </w:pPr>
      <w:r w:rsidRPr="009C3836">
        <w:rPr>
          <w:rFonts w:ascii="Arial" w:hAnsi="Arial" w:cs="Arial"/>
          <w:sz w:val="24"/>
          <w:szCs w:val="24"/>
        </w:rPr>
        <w:t>Members noted, works in progress to the pavements around Springfields.</w:t>
      </w:r>
    </w:p>
    <w:p w14:paraId="1D7FD07C" w14:textId="77777777" w:rsidR="00FD37DB" w:rsidRPr="009C3836" w:rsidRDefault="00FD37DB" w:rsidP="00FD37DB">
      <w:pPr>
        <w:pStyle w:val="ListParagraph"/>
        <w:ind w:left="600"/>
        <w:rPr>
          <w:rFonts w:ascii="Arial" w:hAnsi="Arial" w:cs="Arial"/>
          <w:sz w:val="24"/>
          <w:szCs w:val="24"/>
        </w:rPr>
      </w:pPr>
    </w:p>
    <w:p w14:paraId="74A08C36" w14:textId="3517F69F" w:rsidR="002732BF" w:rsidRPr="009C3836" w:rsidRDefault="00396B33" w:rsidP="002732BF">
      <w:pPr>
        <w:rPr>
          <w:rFonts w:ascii="Arial" w:hAnsi="Arial" w:cs="Arial"/>
          <w:b/>
          <w:bCs/>
          <w:sz w:val="24"/>
          <w:szCs w:val="24"/>
        </w:rPr>
      </w:pPr>
      <w:r w:rsidRPr="009C3836">
        <w:rPr>
          <w:rFonts w:ascii="Arial" w:hAnsi="Arial" w:cs="Arial"/>
          <w:b/>
          <w:bCs/>
          <w:sz w:val="24"/>
          <w:szCs w:val="24"/>
        </w:rPr>
        <w:t>1</w:t>
      </w:r>
      <w:r w:rsidR="001B7562" w:rsidRPr="009C3836">
        <w:rPr>
          <w:rFonts w:ascii="Arial" w:hAnsi="Arial" w:cs="Arial"/>
          <w:b/>
          <w:bCs/>
          <w:sz w:val="24"/>
          <w:szCs w:val="24"/>
        </w:rPr>
        <w:t>28</w:t>
      </w:r>
      <w:r w:rsidRPr="009C3836">
        <w:rPr>
          <w:rFonts w:ascii="Arial" w:hAnsi="Arial" w:cs="Arial"/>
          <w:sz w:val="24"/>
          <w:szCs w:val="24"/>
        </w:rPr>
        <w:t xml:space="preserve">. </w:t>
      </w:r>
      <w:r w:rsidRPr="009C3836">
        <w:rPr>
          <w:rFonts w:ascii="Arial" w:hAnsi="Arial" w:cs="Arial"/>
          <w:b/>
          <w:bCs/>
          <w:sz w:val="24"/>
          <w:szCs w:val="24"/>
        </w:rPr>
        <w:t>Matters dealt with between meetings</w:t>
      </w:r>
    </w:p>
    <w:p w14:paraId="019329BA" w14:textId="224781A3" w:rsidR="00151F87" w:rsidRPr="009C3836" w:rsidRDefault="00151F87" w:rsidP="00151F87">
      <w:pPr>
        <w:pStyle w:val="PlainText"/>
        <w:rPr>
          <w:rFonts w:ascii="Arial" w:hAnsi="Arial" w:cs="Arial"/>
          <w:sz w:val="24"/>
          <w:szCs w:val="24"/>
        </w:rPr>
      </w:pPr>
      <w:r w:rsidRPr="009C3836">
        <w:rPr>
          <w:rFonts w:ascii="Arial" w:hAnsi="Arial" w:cs="Arial"/>
          <w:sz w:val="24"/>
          <w:szCs w:val="24"/>
        </w:rPr>
        <w:t>128.1</w:t>
      </w:r>
      <w:r w:rsidR="0094690F" w:rsidRPr="009C3836">
        <w:rPr>
          <w:rFonts w:ascii="Arial" w:hAnsi="Arial" w:cs="Arial"/>
          <w:sz w:val="24"/>
          <w:szCs w:val="24"/>
        </w:rPr>
        <w:t xml:space="preserve"> </w:t>
      </w:r>
      <w:r w:rsidRPr="009C3836">
        <w:rPr>
          <w:rFonts w:ascii="Arial" w:hAnsi="Arial" w:cs="Arial"/>
          <w:sz w:val="24"/>
          <w:szCs w:val="24"/>
        </w:rPr>
        <w:t>Agreed to a presentation by the Greener Padbury Group at the May meeting.</w:t>
      </w:r>
    </w:p>
    <w:p w14:paraId="05B46CF6" w14:textId="323E4553" w:rsidR="00151F87" w:rsidRPr="009C3836" w:rsidRDefault="00151F87" w:rsidP="00151F87">
      <w:pPr>
        <w:pStyle w:val="PlainText"/>
        <w:rPr>
          <w:rFonts w:ascii="Arial" w:hAnsi="Arial" w:cs="Arial"/>
          <w:sz w:val="24"/>
          <w:szCs w:val="24"/>
        </w:rPr>
      </w:pPr>
      <w:r w:rsidRPr="009C3836">
        <w:rPr>
          <w:rFonts w:ascii="Arial" w:hAnsi="Arial" w:cs="Arial"/>
          <w:sz w:val="24"/>
          <w:szCs w:val="24"/>
        </w:rPr>
        <w:t xml:space="preserve">128.2 New signage quote approved. Wording amended. </w:t>
      </w:r>
    </w:p>
    <w:p w14:paraId="75C4C92B" w14:textId="189BE04C" w:rsidR="00151F87" w:rsidRPr="009C3836" w:rsidRDefault="00151F87" w:rsidP="00151F87">
      <w:pPr>
        <w:pStyle w:val="PlainText"/>
        <w:rPr>
          <w:rFonts w:ascii="Arial" w:hAnsi="Arial" w:cs="Arial"/>
          <w:sz w:val="24"/>
          <w:szCs w:val="24"/>
        </w:rPr>
      </w:pPr>
      <w:r w:rsidRPr="009C3836">
        <w:rPr>
          <w:rFonts w:ascii="Arial" w:hAnsi="Arial" w:cs="Arial"/>
          <w:sz w:val="24"/>
          <w:szCs w:val="24"/>
        </w:rPr>
        <w:t>128.3 Agreed to make access easier to dog bin by fitting a paving slab</w:t>
      </w:r>
      <w:r w:rsidR="008E143A" w:rsidRPr="009C3836">
        <w:rPr>
          <w:rFonts w:ascii="Arial" w:hAnsi="Arial" w:cs="Arial"/>
          <w:sz w:val="24"/>
          <w:szCs w:val="24"/>
        </w:rPr>
        <w:t xml:space="preserve"> – see 121.2</w:t>
      </w:r>
    </w:p>
    <w:p w14:paraId="19667DFA" w14:textId="0206A9F2" w:rsidR="00151F87" w:rsidRPr="009C3836" w:rsidRDefault="00151F87" w:rsidP="00151F87">
      <w:pPr>
        <w:pStyle w:val="PlainText"/>
        <w:rPr>
          <w:rFonts w:ascii="Arial" w:hAnsi="Arial" w:cs="Arial"/>
          <w:sz w:val="24"/>
          <w:szCs w:val="24"/>
        </w:rPr>
      </w:pPr>
      <w:r w:rsidRPr="009C3836">
        <w:rPr>
          <w:rFonts w:ascii="Arial" w:hAnsi="Arial" w:cs="Arial"/>
          <w:sz w:val="24"/>
          <w:szCs w:val="24"/>
        </w:rPr>
        <w:t xml:space="preserve">128.4 Responses to complaint regarding incident at the playing fields. </w:t>
      </w:r>
    </w:p>
    <w:p w14:paraId="0BFBA415" w14:textId="7EE24F64" w:rsidR="00151F87" w:rsidRPr="009C3836" w:rsidRDefault="00151F87" w:rsidP="00151F87">
      <w:pPr>
        <w:pStyle w:val="PlainText"/>
        <w:rPr>
          <w:rFonts w:ascii="Arial" w:hAnsi="Arial" w:cs="Arial"/>
          <w:sz w:val="24"/>
          <w:szCs w:val="24"/>
        </w:rPr>
      </w:pPr>
      <w:r w:rsidRPr="009C3836">
        <w:rPr>
          <w:rFonts w:ascii="Arial" w:hAnsi="Arial" w:cs="Arial"/>
          <w:sz w:val="24"/>
          <w:szCs w:val="24"/>
        </w:rPr>
        <w:t xml:space="preserve">128.5 Approved additional cost of £42 + VAT to meet with the inspector for the play </w:t>
      </w:r>
    </w:p>
    <w:p w14:paraId="4FD27F50" w14:textId="77777777" w:rsidR="00151F87" w:rsidRPr="009C3836" w:rsidRDefault="00151F87" w:rsidP="00151F87">
      <w:pPr>
        <w:pStyle w:val="PlainText"/>
        <w:ind w:firstLine="720"/>
        <w:rPr>
          <w:rFonts w:ascii="Arial" w:hAnsi="Arial" w:cs="Arial"/>
          <w:sz w:val="24"/>
          <w:szCs w:val="24"/>
        </w:rPr>
      </w:pPr>
      <w:r w:rsidRPr="009C3836">
        <w:rPr>
          <w:rFonts w:ascii="Arial" w:hAnsi="Arial" w:cs="Arial"/>
          <w:sz w:val="24"/>
          <w:szCs w:val="24"/>
        </w:rPr>
        <w:t>equipment.</w:t>
      </w:r>
    </w:p>
    <w:p w14:paraId="12038E34" w14:textId="0FA94032" w:rsidR="00151F87" w:rsidRPr="009C3836" w:rsidRDefault="00151F87" w:rsidP="00151F87">
      <w:pPr>
        <w:rPr>
          <w:rFonts w:ascii="Arial" w:hAnsi="Arial" w:cs="Arial"/>
          <w:sz w:val="24"/>
          <w:szCs w:val="24"/>
        </w:rPr>
      </w:pPr>
      <w:r w:rsidRPr="009C3836">
        <w:rPr>
          <w:rFonts w:ascii="Arial" w:hAnsi="Arial" w:cs="Arial"/>
          <w:sz w:val="24"/>
          <w:szCs w:val="24"/>
        </w:rPr>
        <w:t>128.6 Clerks salary review agreed</w:t>
      </w:r>
    </w:p>
    <w:p w14:paraId="53BF729D" w14:textId="77777777" w:rsidR="001B7562" w:rsidRPr="009C3836" w:rsidRDefault="001B7562" w:rsidP="002732BF">
      <w:pPr>
        <w:rPr>
          <w:rFonts w:ascii="Arial" w:hAnsi="Arial" w:cs="Arial"/>
          <w:sz w:val="24"/>
          <w:szCs w:val="24"/>
        </w:rPr>
      </w:pPr>
    </w:p>
    <w:p w14:paraId="13733F61" w14:textId="53014AF4" w:rsidR="00334742" w:rsidRPr="009C3836" w:rsidRDefault="00D06C18" w:rsidP="00201B9E">
      <w:pPr>
        <w:pStyle w:val="Heading1"/>
      </w:pPr>
      <w:r w:rsidRPr="009C3836">
        <w:lastRenderedPageBreak/>
        <w:t>1</w:t>
      </w:r>
      <w:r w:rsidR="00911199" w:rsidRPr="009C3836">
        <w:t>29</w:t>
      </w:r>
      <w:r w:rsidR="00201B9E" w:rsidRPr="009C3836">
        <w:t>.</w:t>
      </w:r>
      <w:r w:rsidR="00987E33" w:rsidRPr="009C3836">
        <w:t xml:space="preserve"> </w:t>
      </w:r>
      <w:r w:rsidR="00971A33" w:rsidRPr="009C3836">
        <w:t xml:space="preserve">Dates of next meetings – Members </w:t>
      </w:r>
      <w:r w:rsidR="00CA36DB" w:rsidRPr="009C3836">
        <w:t>noted</w:t>
      </w:r>
      <w:r w:rsidR="00971A33" w:rsidRPr="009C3836">
        <w:t>:</w:t>
      </w:r>
      <w:r w:rsidR="00CA14AE" w:rsidRPr="009C3836">
        <w:t xml:space="preserve"> </w:t>
      </w:r>
    </w:p>
    <w:p w14:paraId="739EF835" w14:textId="77777777" w:rsidR="00CA36DB" w:rsidRPr="009C3836" w:rsidRDefault="00CA36DB" w:rsidP="00CA36DB">
      <w:pPr>
        <w:pStyle w:val="NoSpacing"/>
        <w:rPr>
          <w:rFonts w:ascii="Arial" w:hAnsi="Arial" w:cs="Arial"/>
          <w:sz w:val="24"/>
          <w:szCs w:val="24"/>
        </w:rPr>
      </w:pPr>
      <w:r w:rsidRPr="009C3836">
        <w:rPr>
          <w:rFonts w:ascii="Arial" w:hAnsi="Arial" w:cs="Arial"/>
          <w:sz w:val="24"/>
          <w:szCs w:val="24"/>
        </w:rPr>
        <w:t xml:space="preserve">Members </w:t>
      </w:r>
      <w:r w:rsidRPr="009C3836">
        <w:rPr>
          <w:rFonts w:ascii="Arial" w:hAnsi="Arial" w:cs="Arial"/>
          <w:b/>
          <w:bCs/>
          <w:sz w:val="24"/>
          <w:szCs w:val="24"/>
        </w:rPr>
        <w:t>resolved</w:t>
      </w:r>
      <w:r w:rsidRPr="009C3836">
        <w:rPr>
          <w:rFonts w:ascii="Arial" w:hAnsi="Arial" w:cs="Arial"/>
          <w:sz w:val="24"/>
          <w:szCs w:val="24"/>
        </w:rPr>
        <w:t xml:space="preserve"> to change date of September meeting.</w:t>
      </w:r>
    </w:p>
    <w:p w14:paraId="5159B3B5" w14:textId="4E00B022" w:rsidR="00802E4E" w:rsidRPr="009C3836" w:rsidRDefault="00B34007" w:rsidP="00987E33">
      <w:pPr>
        <w:pStyle w:val="NoSpacing"/>
        <w:rPr>
          <w:rFonts w:ascii="Arial" w:hAnsi="Arial" w:cs="Arial"/>
          <w:sz w:val="24"/>
          <w:szCs w:val="24"/>
        </w:rPr>
      </w:pPr>
      <w:r w:rsidRPr="009C3836">
        <w:rPr>
          <w:rFonts w:ascii="Arial" w:hAnsi="Arial" w:cs="Arial"/>
          <w:sz w:val="24"/>
          <w:szCs w:val="24"/>
        </w:rPr>
        <w:t>24</w:t>
      </w:r>
      <w:r w:rsidRPr="009C3836">
        <w:rPr>
          <w:rFonts w:ascii="Arial" w:hAnsi="Arial" w:cs="Arial"/>
          <w:sz w:val="24"/>
          <w:szCs w:val="24"/>
          <w:vertAlign w:val="superscript"/>
        </w:rPr>
        <w:t>th</w:t>
      </w:r>
      <w:r w:rsidRPr="009C3836">
        <w:rPr>
          <w:rFonts w:ascii="Arial" w:hAnsi="Arial" w:cs="Arial"/>
          <w:sz w:val="24"/>
          <w:szCs w:val="24"/>
        </w:rPr>
        <w:t xml:space="preserve"> May (including Annual Meeting of Padbury Parish Council), 12</w:t>
      </w:r>
      <w:r w:rsidRPr="009C3836">
        <w:rPr>
          <w:rFonts w:ascii="Arial" w:hAnsi="Arial" w:cs="Arial"/>
          <w:sz w:val="24"/>
          <w:szCs w:val="24"/>
          <w:vertAlign w:val="superscript"/>
        </w:rPr>
        <w:t>th</w:t>
      </w:r>
      <w:r w:rsidRPr="009C3836">
        <w:rPr>
          <w:rFonts w:ascii="Arial" w:hAnsi="Arial" w:cs="Arial"/>
          <w:sz w:val="24"/>
          <w:szCs w:val="24"/>
        </w:rPr>
        <w:t xml:space="preserve"> July, </w:t>
      </w:r>
      <w:r w:rsidR="00911199" w:rsidRPr="009C3836">
        <w:rPr>
          <w:rFonts w:ascii="Arial" w:hAnsi="Arial" w:cs="Arial"/>
          <w:sz w:val="24"/>
          <w:szCs w:val="24"/>
        </w:rPr>
        <w:t>27</w:t>
      </w:r>
      <w:r w:rsidR="00911199" w:rsidRPr="009C3836">
        <w:rPr>
          <w:rFonts w:ascii="Arial" w:hAnsi="Arial" w:cs="Arial"/>
          <w:sz w:val="24"/>
          <w:szCs w:val="24"/>
          <w:vertAlign w:val="superscript"/>
        </w:rPr>
        <w:t>th</w:t>
      </w:r>
      <w:r w:rsidR="00911199" w:rsidRPr="009C3836">
        <w:rPr>
          <w:rFonts w:ascii="Arial" w:hAnsi="Arial" w:cs="Arial"/>
          <w:sz w:val="24"/>
          <w:szCs w:val="24"/>
        </w:rPr>
        <w:t xml:space="preserve"> </w:t>
      </w:r>
      <w:r w:rsidRPr="009C3836">
        <w:rPr>
          <w:rFonts w:ascii="Arial" w:hAnsi="Arial" w:cs="Arial"/>
          <w:sz w:val="24"/>
          <w:szCs w:val="24"/>
        </w:rPr>
        <w:t>September &amp; 13</w:t>
      </w:r>
      <w:r w:rsidRPr="009C3836">
        <w:rPr>
          <w:rFonts w:ascii="Arial" w:hAnsi="Arial" w:cs="Arial"/>
          <w:sz w:val="24"/>
          <w:szCs w:val="24"/>
          <w:vertAlign w:val="superscript"/>
        </w:rPr>
        <w:t>th</w:t>
      </w:r>
      <w:r w:rsidRPr="009C3836">
        <w:rPr>
          <w:rFonts w:ascii="Arial" w:hAnsi="Arial" w:cs="Arial"/>
          <w:sz w:val="24"/>
          <w:szCs w:val="24"/>
        </w:rPr>
        <w:t xml:space="preserve"> December.</w:t>
      </w:r>
    </w:p>
    <w:p w14:paraId="5F6CB9F3" w14:textId="77777777" w:rsidR="00CA36DB" w:rsidRPr="009C3836" w:rsidRDefault="00CA36DB" w:rsidP="00802E4E">
      <w:pPr>
        <w:pStyle w:val="NoSpacing"/>
        <w:rPr>
          <w:rFonts w:ascii="Arial" w:hAnsi="Arial" w:cs="Arial"/>
          <w:sz w:val="24"/>
          <w:szCs w:val="24"/>
        </w:rPr>
      </w:pPr>
    </w:p>
    <w:p w14:paraId="439A7973" w14:textId="433B1E28" w:rsidR="000614D1" w:rsidRPr="009C3836" w:rsidRDefault="00CA14AE" w:rsidP="000614D1">
      <w:pPr>
        <w:pStyle w:val="NoSpacing"/>
        <w:rPr>
          <w:rFonts w:ascii="Arial" w:hAnsi="Arial" w:cs="Arial"/>
          <w:sz w:val="24"/>
          <w:szCs w:val="24"/>
        </w:rPr>
      </w:pPr>
      <w:r w:rsidRPr="009C3836">
        <w:rPr>
          <w:rFonts w:ascii="Arial" w:hAnsi="Arial" w:cs="Arial"/>
          <w:sz w:val="24"/>
          <w:szCs w:val="24"/>
        </w:rPr>
        <w:t>M</w:t>
      </w:r>
      <w:r w:rsidR="00E14233" w:rsidRPr="009C3836">
        <w:rPr>
          <w:rFonts w:ascii="Arial" w:hAnsi="Arial" w:cs="Arial"/>
          <w:sz w:val="24"/>
          <w:szCs w:val="24"/>
        </w:rPr>
        <w:t>eeting closed at</w:t>
      </w:r>
      <w:r w:rsidR="00EC445B" w:rsidRPr="009C3836">
        <w:rPr>
          <w:rFonts w:ascii="Arial" w:hAnsi="Arial" w:cs="Arial"/>
          <w:sz w:val="24"/>
          <w:szCs w:val="24"/>
        </w:rPr>
        <w:t xml:space="preserve"> </w:t>
      </w:r>
      <w:r w:rsidR="00911199" w:rsidRPr="009C3836">
        <w:rPr>
          <w:rFonts w:ascii="Arial" w:hAnsi="Arial" w:cs="Arial"/>
          <w:sz w:val="24"/>
          <w:szCs w:val="24"/>
        </w:rPr>
        <w:t>9</w:t>
      </w:r>
      <w:r w:rsidR="00903090" w:rsidRPr="009C3836">
        <w:rPr>
          <w:rFonts w:ascii="Arial" w:hAnsi="Arial" w:cs="Arial"/>
          <w:sz w:val="24"/>
          <w:szCs w:val="24"/>
        </w:rPr>
        <w:t>pm</w:t>
      </w:r>
    </w:p>
    <w:p w14:paraId="1C5C8ABB" w14:textId="77777777" w:rsidR="00D302F0" w:rsidRPr="009C3836" w:rsidRDefault="00D302F0" w:rsidP="000614D1">
      <w:pPr>
        <w:pStyle w:val="NoSpacing"/>
        <w:rPr>
          <w:rFonts w:ascii="Arial" w:hAnsi="Arial" w:cs="Arial"/>
          <w:sz w:val="24"/>
          <w:szCs w:val="24"/>
        </w:rPr>
      </w:pPr>
    </w:p>
    <w:p w14:paraId="19C61868" w14:textId="77777777" w:rsidR="00D45270" w:rsidRPr="009C3836" w:rsidRDefault="00D45270" w:rsidP="000614D1">
      <w:pPr>
        <w:pStyle w:val="NoSpacing"/>
        <w:rPr>
          <w:rFonts w:ascii="Arial" w:hAnsi="Arial" w:cs="Arial"/>
          <w:sz w:val="24"/>
          <w:szCs w:val="24"/>
        </w:rPr>
      </w:pPr>
    </w:p>
    <w:p w14:paraId="30260D76" w14:textId="5FA31E7A" w:rsidR="00E14233" w:rsidRPr="009C3836" w:rsidRDefault="004F5F0A" w:rsidP="000614D1">
      <w:pPr>
        <w:pStyle w:val="NoSpacing"/>
        <w:rPr>
          <w:rFonts w:ascii="Arial" w:hAnsi="Arial" w:cs="Arial"/>
          <w:sz w:val="24"/>
          <w:szCs w:val="24"/>
        </w:rPr>
      </w:pPr>
      <w:r w:rsidRPr="009C3836">
        <w:rPr>
          <w:rFonts w:ascii="Arial" w:hAnsi="Arial" w:cs="Arial"/>
          <w:sz w:val="24"/>
          <w:szCs w:val="24"/>
        </w:rPr>
        <w:t>S</w:t>
      </w:r>
      <w:r w:rsidR="00E14233" w:rsidRPr="009C3836">
        <w:rPr>
          <w:rFonts w:ascii="Arial" w:hAnsi="Arial" w:cs="Arial"/>
          <w:sz w:val="24"/>
          <w:szCs w:val="24"/>
        </w:rPr>
        <w:t>igned……</w:t>
      </w:r>
      <w:r w:rsidR="00F12B70" w:rsidRPr="009C3836">
        <w:rPr>
          <w:rFonts w:ascii="Arial" w:hAnsi="Arial" w:cs="Arial"/>
          <w:sz w:val="24"/>
          <w:szCs w:val="24"/>
        </w:rPr>
        <w:t>.</w:t>
      </w:r>
      <w:r w:rsidR="00E14233" w:rsidRPr="009C3836">
        <w:rPr>
          <w:rFonts w:ascii="Arial" w:hAnsi="Arial" w:cs="Arial"/>
          <w:sz w:val="24"/>
          <w:szCs w:val="24"/>
        </w:rPr>
        <w:t>……………………………</w:t>
      </w:r>
      <w:r w:rsidR="00F12B70" w:rsidRPr="009C3836">
        <w:rPr>
          <w:rFonts w:ascii="Arial" w:hAnsi="Arial" w:cs="Arial"/>
          <w:sz w:val="24"/>
          <w:szCs w:val="24"/>
        </w:rPr>
        <w:t>…</w:t>
      </w:r>
      <w:r w:rsidR="00C14704" w:rsidRPr="009C3836">
        <w:rPr>
          <w:rFonts w:ascii="Arial" w:hAnsi="Arial" w:cs="Arial"/>
          <w:sz w:val="24"/>
          <w:szCs w:val="24"/>
        </w:rPr>
        <w:t>C</w:t>
      </w:r>
      <w:r w:rsidR="00E14233" w:rsidRPr="009C3836">
        <w:rPr>
          <w:rFonts w:ascii="Arial" w:hAnsi="Arial" w:cs="Arial"/>
          <w:sz w:val="24"/>
          <w:szCs w:val="24"/>
        </w:rPr>
        <w:t>hairman</w:t>
      </w:r>
      <w:r w:rsidR="00C14704" w:rsidRPr="009C3836">
        <w:rPr>
          <w:rFonts w:ascii="Arial" w:hAnsi="Arial" w:cs="Arial"/>
          <w:sz w:val="24"/>
          <w:szCs w:val="24"/>
        </w:rPr>
        <w:t xml:space="preserve"> / </w:t>
      </w:r>
      <w:r w:rsidR="00697134" w:rsidRPr="009C3836">
        <w:rPr>
          <w:rFonts w:ascii="Arial" w:hAnsi="Arial" w:cs="Arial"/>
          <w:sz w:val="24"/>
          <w:szCs w:val="24"/>
        </w:rPr>
        <w:t>D</w:t>
      </w:r>
      <w:r w:rsidR="00E14233" w:rsidRPr="009C3836">
        <w:rPr>
          <w:rFonts w:ascii="Arial" w:hAnsi="Arial" w:cs="Arial"/>
          <w:sz w:val="24"/>
          <w:szCs w:val="24"/>
        </w:rPr>
        <w:t>ate…………………………</w:t>
      </w:r>
    </w:p>
    <w:p w14:paraId="5CEB70DA" w14:textId="5B0ABB15" w:rsidR="00816E1B" w:rsidRPr="009C3836" w:rsidRDefault="00816E1B" w:rsidP="005C6819">
      <w:pPr>
        <w:pStyle w:val="Heading2"/>
        <w:rPr>
          <w:rFonts w:ascii="Arial" w:hAnsi="Arial" w:cs="Arial"/>
          <w:b w:val="0"/>
          <w:sz w:val="24"/>
          <w:szCs w:val="24"/>
        </w:rPr>
      </w:pPr>
      <w:r w:rsidRPr="009C3836">
        <w:rPr>
          <w:rFonts w:ascii="Arial" w:hAnsi="Arial" w:cs="Arial"/>
          <w:b w:val="0"/>
          <w:sz w:val="24"/>
          <w:szCs w:val="24"/>
        </w:rPr>
        <w:t>Schedule of planning applications dealt with under delegated procedures:</w:t>
      </w:r>
    </w:p>
    <w:tbl>
      <w:tblPr>
        <w:tblStyle w:val="TableGrid"/>
        <w:tblW w:w="9781" w:type="dxa"/>
        <w:tblInd w:w="-5" w:type="dxa"/>
        <w:tblLook w:val="04A0" w:firstRow="1" w:lastRow="0" w:firstColumn="1" w:lastColumn="0" w:noHBand="0" w:noVBand="1"/>
        <w:tblCaption w:val="Planning applications dealt with under delegated powers"/>
      </w:tblPr>
      <w:tblGrid>
        <w:gridCol w:w="1764"/>
        <w:gridCol w:w="1922"/>
        <w:gridCol w:w="6095"/>
      </w:tblGrid>
      <w:tr w:rsidR="00816E1B" w:rsidRPr="009C3836" w14:paraId="6C463962" w14:textId="77777777" w:rsidTr="005C55D4">
        <w:trPr>
          <w:tblHeader/>
        </w:trPr>
        <w:tc>
          <w:tcPr>
            <w:tcW w:w="1764" w:type="dxa"/>
          </w:tcPr>
          <w:p w14:paraId="4F554585" w14:textId="77777777" w:rsidR="00816E1B" w:rsidRPr="009C3836" w:rsidRDefault="00816E1B" w:rsidP="002167B6">
            <w:pPr>
              <w:pStyle w:val="Heading2"/>
              <w:outlineLvl w:val="1"/>
              <w:rPr>
                <w:rFonts w:ascii="Arial" w:hAnsi="Arial" w:cs="Arial"/>
                <w:b w:val="0"/>
                <w:sz w:val="24"/>
                <w:szCs w:val="24"/>
              </w:rPr>
            </w:pPr>
            <w:r w:rsidRPr="009C3836">
              <w:rPr>
                <w:rFonts w:ascii="Arial" w:hAnsi="Arial" w:cs="Arial"/>
                <w:b w:val="0"/>
                <w:sz w:val="24"/>
                <w:szCs w:val="24"/>
              </w:rPr>
              <w:t>Reference</w:t>
            </w:r>
          </w:p>
        </w:tc>
        <w:tc>
          <w:tcPr>
            <w:tcW w:w="1922" w:type="dxa"/>
          </w:tcPr>
          <w:p w14:paraId="1558CF7E" w14:textId="77777777" w:rsidR="00816E1B" w:rsidRPr="009C3836" w:rsidRDefault="00816E1B" w:rsidP="002167B6">
            <w:pPr>
              <w:pStyle w:val="Heading2"/>
              <w:outlineLvl w:val="1"/>
              <w:rPr>
                <w:rFonts w:ascii="Arial" w:hAnsi="Arial" w:cs="Arial"/>
                <w:b w:val="0"/>
                <w:sz w:val="24"/>
                <w:szCs w:val="24"/>
              </w:rPr>
            </w:pPr>
            <w:r w:rsidRPr="009C3836">
              <w:rPr>
                <w:rFonts w:ascii="Arial" w:hAnsi="Arial" w:cs="Arial"/>
                <w:b w:val="0"/>
                <w:sz w:val="24"/>
                <w:szCs w:val="24"/>
              </w:rPr>
              <w:t>Location</w:t>
            </w:r>
          </w:p>
        </w:tc>
        <w:tc>
          <w:tcPr>
            <w:tcW w:w="6095" w:type="dxa"/>
          </w:tcPr>
          <w:p w14:paraId="0B1CD5E4" w14:textId="77777777" w:rsidR="00816E1B" w:rsidRPr="009C3836" w:rsidRDefault="00816E1B" w:rsidP="002167B6">
            <w:pPr>
              <w:pStyle w:val="Heading2"/>
              <w:outlineLvl w:val="1"/>
              <w:rPr>
                <w:rFonts w:ascii="Arial" w:hAnsi="Arial" w:cs="Arial"/>
                <w:b w:val="0"/>
                <w:sz w:val="24"/>
                <w:szCs w:val="24"/>
              </w:rPr>
            </w:pPr>
            <w:r w:rsidRPr="009C3836">
              <w:rPr>
                <w:rFonts w:ascii="Arial" w:hAnsi="Arial" w:cs="Arial"/>
                <w:b w:val="0"/>
                <w:sz w:val="24"/>
                <w:szCs w:val="24"/>
              </w:rPr>
              <w:t>Description</w:t>
            </w:r>
          </w:p>
        </w:tc>
      </w:tr>
      <w:tr w:rsidR="005C6819" w:rsidRPr="009C3836" w14:paraId="0F6EB05A" w14:textId="77777777" w:rsidTr="005C55D4">
        <w:tc>
          <w:tcPr>
            <w:tcW w:w="1764" w:type="dxa"/>
          </w:tcPr>
          <w:p w14:paraId="56D209A9" w14:textId="4FD2F535" w:rsidR="005C6819" w:rsidRPr="009C3836" w:rsidRDefault="005C6819" w:rsidP="002167B6">
            <w:pPr>
              <w:pStyle w:val="Heading2"/>
              <w:outlineLvl w:val="1"/>
              <w:rPr>
                <w:rFonts w:ascii="Arial" w:hAnsi="Arial" w:cs="Arial"/>
                <w:b w:val="0"/>
                <w:sz w:val="24"/>
                <w:szCs w:val="24"/>
              </w:rPr>
            </w:pPr>
            <w:r w:rsidRPr="009C3836">
              <w:rPr>
                <w:rFonts w:ascii="Arial" w:hAnsi="Arial" w:cs="Arial"/>
                <w:b w:val="0"/>
                <w:sz w:val="24"/>
                <w:szCs w:val="24"/>
              </w:rPr>
              <w:t>22/00774/APP</w:t>
            </w:r>
          </w:p>
        </w:tc>
        <w:tc>
          <w:tcPr>
            <w:tcW w:w="1922" w:type="dxa"/>
          </w:tcPr>
          <w:p w14:paraId="52C97CF3" w14:textId="1461059A" w:rsidR="005C6819" w:rsidRPr="009C3836" w:rsidRDefault="005C6819" w:rsidP="002167B6">
            <w:pPr>
              <w:pStyle w:val="Heading2"/>
              <w:outlineLvl w:val="1"/>
              <w:rPr>
                <w:rFonts w:ascii="Arial" w:hAnsi="Arial" w:cs="Arial"/>
                <w:b w:val="0"/>
                <w:sz w:val="24"/>
                <w:szCs w:val="24"/>
              </w:rPr>
            </w:pPr>
            <w:r w:rsidRPr="009C3836">
              <w:rPr>
                <w:rFonts w:ascii="Arial" w:hAnsi="Arial" w:cs="Arial"/>
                <w:b w:val="0"/>
                <w:sz w:val="24"/>
                <w:szCs w:val="24"/>
              </w:rPr>
              <w:t>Fairhaven, Main Street</w:t>
            </w:r>
          </w:p>
        </w:tc>
        <w:tc>
          <w:tcPr>
            <w:tcW w:w="6095" w:type="dxa"/>
          </w:tcPr>
          <w:p w14:paraId="16CB46FA" w14:textId="2666CC29" w:rsidR="005C6819" w:rsidRPr="009C3836" w:rsidRDefault="005C6819" w:rsidP="002167B6">
            <w:pPr>
              <w:pStyle w:val="NoSpacing"/>
              <w:rPr>
                <w:rFonts w:ascii="Arial" w:hAnsi="Arial" w:cs="Arial"/>
                <w:sz w:val="24"/>
                <w:szCs w:val="24"/>
              </w:rPr>
            </w:pPr>
            <w:r w:rsidRPr="009C3836">
              <w:rPr>
                <w:rFonts w:ascii="Arial" w:hAnsi="Arial" w:cs="Arial"/>
                <w:bCs/>
                <w:sz w:val="24"/>
                <w:szCs w:val="24"/>
              </w:rPr>
              <w:t>Demolition of garage and bungalow and erection of new dwelling. Objected – drainage, access and size.</w:t>
            </w:r>
          </w:p>
        </w:tc>
      </w:tr>
    </w:tbl>
    <w:p w14:paraId="31A9428D" w14:textId="26A11A5F" w:rsidR="00816E1B" w:rsidRPr="009C3836" w:rsidRDefault="00816E1B" w:rsidP="005C6819">
      <w:pPr>
        <w:pStyle w:val="Heading2"/>
        <w:rPr>
          <w:rFonts w:ascii="Arial" w:hAnsi="Arial" w:cs="Arial"/>
          <w:b w:val="0"/>
          <w:sz w:val="24"/>
          <w:szCs w:val="24"/>
        </w:rPr>
      </w:pPr>
      <w:r w:rsidRPr="009C3836">
        <w:rPr>
          <w:rFonts w:ascii="Arial" w:hAnsi="Arial" w:cs="Arial"/>
          <w:b w:val="0"/>
          <w:sz w:val="24"/>
          <w:szCs w:val="24"/>
        </w:rPr>
        <w:t>Schedule of planning decisions made</w:t>
      </w:r>
      <w:r w:rsidR="004C34FB" w:rsidRPr="009C3836">
        <w:rPr>
          <w:rFonts w:ascii="Arial" w:hAnsi="Arial" w:cs="Arial"/>
          <w:b w:val="0"/>
          <w:sz w:val="24"/>
          <w:szCs w:val="24"/>
        </w:rPr>
        <w:t xml:space="preserve"> by Buckinghamshire Council</w:t>
      </w:r>
      <w:r w:rsidRPr="009C3836">
        <w:rPr>
          <w:rFonts w:ascii="Arial" w:hAnsi="Arial" w:cs="Arial"/>
          <w:b w:val="0"/>
          <w:sz w:val="24"/>
          <w:szCs w:val="24"/>
        </w:rPr>
        <w:t xml:space="preserve"> since the last meeting:</w:t>
      </w:r>
    </w:p>
    <w:tbl>
      <w:tblPr>
        <w:tblStyle w:val="TableGrid"/>
        <w:tblW w:w="9781" w:type="dxa"/>
        <w:tblInd w:w="-5" w:type="dxa"/>
        <w:tblLook w:val="04A0" w:firstRow="1" w:lastRow="0" w:firstColumn="1" w:lastColumn="0" w:noHBand="0" w:noVBand="1"/>
        <w:tblCaption w:val="Planning decisions made by Buckinghamshire Counicl"/>
      </w:tblPr>
      <w:tblGrid>
        <w:gridCol w:w="1764"/>
        <w:gridCol w:w="1922"/>
        <w:gridCol w:w="4704"/>
        <w:gridCol w:w="1391"/>
      </w:tblGrid>
      <w:tr w:rsidR="00206E32" w:rsidRPr="009C3836" w14:paraId="7A5F5B1B" w14:textId="77777777" w:rsidTr="005C55D4">
        <w:tc>
          <w:tcPr>
            <w:tcW w:w="1764" w:type="dxa"/>
          </w:tcPr>
          <w:p w14:paraId="297351FE"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Reference</w:t>
            </w:r>
          </w:p>
        </w:tc>
        <w:tc>
          <w:tcPr>
            <w:tcW w:w="1922" w:type="dxa"/>
          </w:tcPr>
          <w:p w14:paraId="481D3518"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Location</w:t>
            </w:r>
          </w:p>
        </w:tc>
        <w:tc>
          <w:tcPr>
            <w:tcW w:w="4704" w:type="dxa"/>
          </w:tcPr>
          <w:p w14:paraId="238ABFEC"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Description</w:t>
            </w:r>
          </w:p>
        </w:tc>
        <w:tc>
          <w:tcPr>
            <w:tcW w:w="1391" w:type="dxa"/>
          </w:tcPr>
          <w:p w14:paraId="1CF19149"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Decision</w:t>
            </w:r>
          </w:p>
        </w:tc>
      </w:tr>
      <w:tr w:rsidR="00206E32" w:rsidRPr="009C3836" w14:paraId="24A0CDA7" w14:textId="77777777" w:rsidTr="005C55D4">
        <w:tc>
          <w:tcPr>
            <w:tcW w:w="1764" w:type="dxa"/>
          </w:tcPr>
          <w:p w14:paraId="373726DA"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22/00041/ALB</w:t>
            </w:r>
          </w:p>
        </w:tc>
        <w:tc>
          <w:tcPr>
            <w:tcW w:w="1922" w:type="dxa"/>
          </w:tcPr>
          <w:p w14:paraId="59DA3F67" w14:textId="77777777" w:rsidR="00206E32" w:rsidRPr="009C3836" w:rsidRDefault="00206E32" w:rsidP="006E327E">
            <w:pPr>
              <w:pStyle w:val="Heading2"/>
              <w:outlineLvl w:val="1"/>
              <w:rPr>
                <w:rFonts w:ascii="Arial" w:hAnsi="Arial" w:cs="Arial"/>
                <w:b w:val="0"/>
                <w:bCs w:val="0"/>
                <w:sz w:val="24"/>
                <w:szCs w:val="24"/>
              </w:rPr>
            </w:pPr>
            <w:r w:rsidRPr="009C3836">
              <w:rPr>
                <w:rFonts w:ascii="Arial" w:hAnsi="Arial" w:cs="Arial"/>
                <w:b w:val="0"/>
                <w:sz w:val="24"/>
                <w:szCs w:val="24"/>
              </w:rPr>
              <w:t>The Ramblers, Main Street</w:t>
            </w:r>
          </w:p>
        </w:tc>
        <w:tc>
          <w:tcPr>
            <w:tcW w:w="4704" w:type="dxa"/>
          </w:tcPr>
          <w:p w14:paraId="24BF33D4" w14:textId="336B80B9"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 xml:space="preserve">Listed building application for </w:t>
            </w:r>
            <w:r w:rsidR="00C1574E" w:rsidRPr="009C3836">
              <w:rPr>
                <w:rFonts w:ascii="Arial" w:hAnsi="Arial" w:cs="Arial"/>
                <w:b w:val="0"/>
                <w:sz w:val="24"/>
                <w:szCs w:val="24"/>
              </w:rPr>
              <w:t>lime-based</w:t>
            </w:r>
            <w:r w:rsidRPr="009C3836">
              <w:rPr>
                <w:rFonts w:ascii="Arial" w:hAnsi="Arial" w:cs="Arial"/>
                <w:b w:val="0"/>
                <w:sz w:val="24"/>
                <w:szCs w:val="24"/>
              </w:rPr>
              <w:t xml:space="preserve"> render to brick infill panels of timber frame</w:t>
            </w:r>
          </w:p>
        </w:tc>
        <w:tc>
          <w:tcPr>
            <w:tcW w:w="1391" w:type="dxa"/>
          </w:tcPr>
          <w:p w14:paraId="56340496" w14:textId="77777777" w:rsidR="00206E32" w:rsidRPr="009C3836" w:rsidRDefault="00206E32" w:rsidP="006E327E">
            <w:pPr>
              <w:pStyle w:val="Heading2"/>
              <w:outlineLvl w:val="1"/>
              <w:rPr>
                <w:rFonts w:ascii="Arial" w:hAnsi="Arial" w:cs="Arial"/>
                <w:b w:val="0"/>
                <w:sz w:val="24"/>
                <w:szCs w:val="24"/>
                <w:shd w:val="clear" w:color="auto" w:fill="FFFFFF"/>
              </w:rPr>
            </w:pPr>
            <w:r w:rsidRPr="009C3836">
              <w:rPr>
                <w:rFonts w:ascii="Arial" w:hAnsi="Arial" w:cs="Arial"/>
                <w:b w:val="0"/>
                <w:sz w:val="24"/>
                <w:szCs w:val="24"/>
                <w:shd w:val="clear" w:color="auto" w:fill="FFFFFF"/>
              </w:rPr>
              <w:t>Consent Granted</w:t>
            </w:r>
          </w:p>
        </w:tc>
      </w:tr>
      <w:tr w:rsidR="00206E32" w:rsidRPr="009C3836" w14:paraId="2C767D0F" w14:textId="77777777" w:rsidTr="005C55D4">
        <w:tc>
          <w:tcPr>
            <w:tcW w:w="1764" w:type="dxa"/>
          </w:tcPr>
          <w:p w14:paraId="47FE4D5E"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21/04658/APP</w:t>
            </w:r>
          </w:p>
        </w:tc>
        <w:tc>
          <w:tcPr>
            <w:tcW w:w="1922" w:type="dxa"/>
          </w:tcPr>
          <w:p w14:paraId="01EAF6DA"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8 Boundary Road</w:t>
            </w:r>
          </w:p>
        </w:tc>
        <w:tc>
          <w:tcPr>
            <w:tcW w:w="4704" w:type="dxa"/>
          </w:tcPr>
          <w:p w14:paraId="2E0CCBA8"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Householder application for single storey rear extension and extension over garage. No objection</w:t>
            </w:r>
          </w:p>
        </w:tc>
        <w:tc>
          <w:tcPr>
            <w:tcW w:w="1391" w:type="dxa"/>
          </w:tcPr>
          <w:p w14:paraId="3BEDCA4B"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Approved</w:t>
            </w:r>
          </w:p>
        </w:tc>
      </w:tr>
      <w:tr w:rsidR="00206E32" w:rsidRPr="009C3836" w14:paraId="68161069" w14:textId="77777777" w:rsidTr="005C55D4">
        <w:tc>
          <w:tcPr>
            <w:tcW w:w="1764" w:type="dxa"/>
          </w:tcPr>
          <w:p w14:paraId="58A86BCF" w14:textId="77777777" w:rsidR="00206E32" w:rsidRPr="009C3836" w:rsidRDefault="00206E32" w:rsidP="006E327E">
            <w:pPr>
              <w:pStyle w:val="Heading2"/>
              <w:outlineLvl w:val="1"/>
              <w:rPr>
                <w:rStyle w:val="casenumber"/>
                <w:rFonts w:ascii="Arial" w:hAnsi="Arial" w:cs="Arial"/>
                <w:b w:val="0"/>
                <w:sz w:val="24"/>
                <w:szCs w:val="24"/>
              </w:rPr>
            </w:pPr>
            <w:r w:rsidRPr="009C3836">
              <w:rPr>
                <w:rFonts w:ascii="Arial" w:hAnsi="Arial" w:cs="Arial"/>
                <w:b w:val="0"/>
                <w:sz w:val="24"/>
                <w:szCs w:val="24"/>
              </w:rPr>
              <w:t>21/04148/APP</w:t>
            </w:r>
          </w:p>
        </w:tc>
        <w:tc>
          <w:tcPr>
            <w:tcW w:w="1922" w:type="dxa"/>
          </w:tcPr>
          <w:p w14:paraId="503CC95A" w14:textId="77777777" w:rsidR="00206E32" w:rsidRPr="009C3836" w:rsidRDefault="00206E32" w:rsidP="006E327E">
            <w:pPr>
              <w:pStyle w:val="Heading2"/>
              <w:outlineLvl w:val="1"/>
              <w:rPr>
                <w:rStyle w:val="casenumber"/>
                <w:rFonts w:ascii="Arial" w:hAnsi="Arial" w:cs="Arial"/>
                <w:b w:val="0"/>
                <w:sz w:val="24"/>
                <w:szCs w:val="24"/>
              </w:rPr>
            </w:pPr>
            <w:r w:rsidRPr="009C3836">
              <w:rPr>
                <w:rStyle w:val="casenumber"/>
                <w:rFonts w:ascii="Arial" w:hAnsi="Arial" w:cs="Arial"/>
                <w:b w:val="0"/>
                <w:sz w:val="24"/>
                <w:szCs w:val="24"/>
              </w:rPr>
              <w:t>College Farm, Main Street</w:t>
            </w:r>
          </w:p>
        </w:tc>
        <w:tc>
          <w:tcPr>
            <w:tcW w:w="4704" w:type="dxa"/>
          </w:tcPr>
          <w:p w14:paraId="470563C7" w14:textId="77777777" w:rsidR="00206E32" w:rsidRPr="009C3836" w:rsidRDefault="00206E32" w:rsidP="006E327E">
            <w:pPr>
              <w:pStyle w:val="Heading2"/>
              <w:outlineLvl w:val="1"/>
              <w:rPr>
                <w:rStyle w:val="casenumber"/>
                <w:rFonts w:ascii="Arial" w:hAnsi="Arial" w:cs="Arial"/>
                <w:b w:val="0"/>
                <w:sz w:val="24"/>
                <w:szCs w:val="24"/>
              </w:rPr>
            </w:pPr>
            <w:r w:rsidRPr="009C3836">
              <w:rPr>
                <w:rFonts w:ascii="Arial" w:hAnsi="Arial" w:cs="Arial"/>
                <w:b w:val="0"/>
                <w:sz w:val="24"/>
                <w:szCs w:val="24"/>
              </w:rPr>
              <w:t>Householder application for internal alterations and the addition of two rooflights and a vent to the existing rear outbuilding.</w:t>
            </w:r>
          </w:p>
        </w:tc>
        <w:tc>
          <w:tcPr>
            <w:tcW w:w="1391" w:type="dxa"/>
          </w:tcPr>
          <w:p w14:paraId="34D19A37" w14:textId="77777777" w:rsidR="00206E32" w:rsidRPr="009C3836" w:rsidRDefault="00206E32" w:rsidP="006E327E">
            <w:pPr>
              <w:pStyle w:val="Heading2"/>
              <w:outlineLvl w:val="1"/>
              <w:rPr>
                <w:rStyle w:val="casenumber"/>
                <w:rFonts w:ascii="Arial" w:hAnsi="Arial" w:cs="Arial"/>
                <w:b w:val="0"/>
                <w:bCs w:val="0"/>
                <w:sz w:val="24"/>
                <w:szCs w:val="24"/>
              </w:rPr>
            </w:pPr>
            <w:r w:rsidRPr="009C3836">
              <w:rPr>
                <w:rStyle w:val="casenumber"/>
                <w:rFonts w:ascii="Arial" w:hAnsi="Arial" w:cs="Arial"/>
                <w:b w:val="0"/>
                <w:sz w:val="24"/>
                <w:szCs w:val="24"/>
              </w:rPr>
              <w:t>Approved</w:t>
            </w:r>
          </w:p>
        </w:tc>
      </w:tr>
      <w:tr w:rsidR="00206E32" w:rsidRPr="009C3836" w14:paraId="4ADC442F" w14:textId="77777777" w:rsidTr="005C55D4">
        <w:tc>
          <w:tcPr>
            <w:tcW w:w="1764" w:type="dxa"/>
          </w:tcPr>
          <w:p w14:paraId="31808395"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21/04149/ALB</w:t>
            </w:r>
          </w:p>
        </w:tc>
        <w:tc>
          <w:tcPr>
            <w:tcW w:w="1922" w:type="dxa"/>
          </w:tcPr>
          <w:p w14:paraId="2A44B323" w14:textId="77777777" w:rsidR="00206E32" w:rsidRPr="009C3836" w:rsidRDefault="00206E32" w:rsidP="006E327E">
            <w:pPr>
              <w:pStyle w:val="Heading2"/>
              <w:outlineLvl w:val="1"/>
              <w:rPr>
                <w:rStyle w:val="casenumber"/>
                <w:rFonts w:ascii="Arial" w:hAnsi="Arial" w:cs="Arial"/>
                <w:b w:val="0"/>
                <w:sz w:val="24"/>
                <w:szCs w:val="24"/>
              </w:rPr>
            </w:pPr>
            <w:r w:rsidRPr="009C3836">
              <w:rPr>
                <w:rStyle w:val="casenumber"/>
                <w:rFonts w:ascii="Arial" w:hAnsi="Arial" w:cs="Arial"/>
                <w:b w:val="0"/>
                <w:sz w:val="24"/>
                <w:szCs w:val="24"/>
              </w:rPr>
              <w:t>College Farm, Main Street</w:t>
            </w:r>
          </w:p>
        </w:tc>
        <w:tc>
          <w:tcPr>
            <w:tcW w:w="4704" w:type="dxa"/>
          </w:tcPr>
          <w:p w14:paraId="28990E8C" w14:textId="77777777" w:rsidR="00206E32" w:rsidRPr="009C3836" w:rsidRDefault="00206E32" w:rsidP="006E327E">
            <w:pPr>
              <w:pStyle w:val="Heading2"/>
              <w:outlineLvl w:val="1"/>
              <w:rPr>
                <w:rFonts w:ascii="Arial" w:hAnsi="Arial" w:cs="Arial"/>
                <w:b w:val="0"/>
                <w:sz w:val="24"/>
                <w:szCs w:val="24"/>
              </w:rPr>
            </w:pPr>
            <w:r w:rsidRPr="009C3836">
              <w:rPr>
                <w:rFonts w:ascii="Arial" w:hAnsi="Arial" w:cs="Arial"/>
                <w:b w:val="0"/>
                <w:sz w:val="24"/>
                <w:szCs w:val="24"/>
              </w:rPr>
              <w:t>Listed building application for internal alterations and the addition of two rooflights and a vent to the existing rear outbuilding</w:t>
            </w:r>
          </w:p>
        </w:tc>
        <w:tc>
          <w:tcPr>
            <w:tcW w:w="1391" w:type="dxa"/>
          </w:tcPr>
          <w:p w14:paraId="12CFD99E" w14:textId="77777777" w:rsidR="00206E32" w:rsidRPr="009C3836" w:rsidRDefault="00206E32" w:rsidP="006E327E">
            <w:pPr>
              <w:pStyle w:val="Heading2"/>
              <w:outlineLvl w:val="1"/>
              <w:rPr>
                <w:rStyle w:val="casenumber"/>
                <w:rFonts w:ascii="Arial" w:hAnsi="Arial" w:cs="Arial"/>
                <w:b w:val="0"/>
                <w:bCs w:val="0"/>
                <w:sz w:val="24"/>
                <w:szCs w:val="24"/>
              </w:rPr>
            </w:pPr>
            <w:r w:rsidRPr="009C3836">
              <w:rPr>
                <w:rStyle w:val="casenumber"/>
                <w:rFonts w:ascii="Arial" w:hAnsi="Arial" w:cs="Arial"/>
                <w:b w:val="0"/>
                <w:sz w:val="24"/>
                <w:szCs w:val="24"/>
              </w:rPr>
              <w:t>Consent Granted</w:t>
            </w:r>
          </w:p>
        </w:tc>
      </w:tr>
    </w:tbl>
    <w:p w14:paraId="069BDA03" w14:textId="77777777" w:rsidR="00816E1B" w:rsidRPr="009C3836" w:rsidRDefault="00816E1B" w:rsidP="00816E1B">
      <w:pPr>
        <w:pStyle w:val="NoSpacing"/>
        <w:rPr>
          <w:rFonts w:ascii="Arial" w:hAnsi="Arial" w:cs="Arial"/>
          <w:sz w:val="24"/>
          <w:szCs w:val="24"/>
        </w:rPr>
      </w:pPr>
    </w:p>
    <w:p w14:paraId="240769BA" w14:textId="4C23A992" w:rsidR="00816E1B" w:rsidRPr="009C3836" w:rsidRDefault="00816E1B" w:rsidP="003F4FEF">
      <w:pPr>
        <w:pStyle w:val="NoSpacing"/>
        <w:rPr>
          <w:rFonts w:ascii="Arial" w:hAnsi="Arial" w:cs="Arial"/>
          <w:sz w:val="24"/>
          <w:szCs w:val="24"/>
        </w:rPr>
      </w:pPr>
      <w:r w:rsidRPr="009C3836">
        <w:rPr>
          <w:rFonts w:ascii="Arial" w:hAnsi="Arial" w:cs="Arial"/>
          <w:sz w:val="24"/>
          <w:szCs w:val="24"/>
        </w:rPr>
        <w:t>Schedule of planning applications pending consideration</w:t>
      </w:r>
      <w:r w:rsidR="004C34FB" w:rsidRPr="009C3836">
        <w:rPr>
          <w:rFonts w:ascii="Arial" w:hAnsi="Arial" w:cs="Arial"/>
          <w:sz w:val="24"/>
          <w:szCs w:val="24"/>
        </w:rPr>
        <w:t xml:space="preserve"> by Buckinghamshire Council</w:t>
      </w:r>
      <w:r w:rsidRPr="009C3836">
        <w:rPr>
          <w:rFonts w:ascii="Arial" w:hAnsi="Arial" w:cs="Arial"/>
          <w:sz w:val="24"/>
          <w:szCs w:val="24"/>
        </w:rPr>
        <w:t>:</w:t>
      </w:r>
    </w:p>
    <w:p w14:paraId="4B6FC6BB" w14:textId="49D54A88" w:rsidR="00816E1B" w:rsidRPr="009C3836" w:rsidRDefault="00816E1B" w:rsidP="00816E1B">
      <w:pPr>
        <w:pStyle w:val="NoSpacing"/>
        <w:rPr>
          <w:rFonts w:ascii="Arial" w:hAnsi="Arial" w:cs="Arial"/>
          <w:sz w:val="24"/>
          <w:szCs w:val="24"/>
        </w:rPr>
      </w:pPr>
    </w:p>
    <w:tbl>
      <w:tblPr>
        <w:tblStyle w:val="TableGrid"/>
        <w:tblW w:w="9781" w:type="dxa"/>
        <w:tblInd w:w="-5" w:type="dxa"/>
        <w:tblLook w:val="04A0" w:firstRow="1" w:lastRow="0" w:firstColumn="1" w:lastColumn="0" w:noHBand="0" w:noVBand="1"/>
        <w:tblCaption w:val="Planning applications under consideration by Buckinghamshire Council"/>
      </w:tblPr>
      <w:tblGrid>
        <w:gridCol w:w="1764"/>
        <w:gridCol w:w="1976"/>
        <w:gridCol w:w="6041"/>
      </w:tblGrid>
      <w:tr w:rsidR="004334D0" w:rsidRPr="009C3836" w14:paraId="66CA527B" w14:textId="77777777" w:rsidTr="005C55D4">
        <w:trPr>
          <w:tblHeader/>
        </w:trPr>
        <w:tc>
          <w:tcPr>
            <w:tcW w:w="1764" w:type="dxa"/>
          </w:tcPr>
          <w:p w14:paraId="28335948" w14:textId="77777777" w:rsidR="004334D0" w:rsidRPr="009C3836" w:rsidRDefault="004334D0" w:rsidP="006E327E">
            <w:pPr>
              <w:pStyle w:val="Heading2"/>
              <w:outlineLvl w:val="1"/>
              <w:rPr>
                <w:rFonts w:ascii="Arial" w:hAnsi="Arial" w:cs="Arial"/>
                <w:b w:val="0"/>
                <w:sz w:val="24"/>
                <w:szCs w:val="24"/>
              </w:rPr>
            </w:pPr>
            <w:r w:rsidRPr="009C3836">
              <w:rPr>
                <w:rFonts w:ascii="Arial" w:hAnsi="Arial" w:cs="Arial"/>
                <w:b w:val="0"/>
                <w:sz w:val="24"/>
                <w:szCs w:val="24"/>
              </w:rPr>
              <w:t>Reference</w:t>
            </w:r>
          </w:p>
        </w:tc>
        <w:tc>
          <w:tcPr>
            <w:tcW w:w="1976" w:type="dxa"/>
          </w:tcPr>
          <w:p w14:paraId="54F4E42A" w14:textId="77777777" w:rsidR="004334D0" w:rsidRPr="009C3836" w:rsidRDefault="004334D0" w:rsidP="006E327E">
            <w:pPr>
              <w:pStyle w:val="Heading2"/>
              <w:outlineLvl w:val="1"/>
              <w:rPr>
                <w:rFonts w:ascii="Arial" w:hAnsi="Arial" w:cs="Arial"/>
                <w:b w:val="0"/>
                <w:sz w:val="24"/>
                <w:szCs w:val="24"/>
              </w:rPr>
            </w:pPr>
            <w:r w:rsidRPr="009C3836">
              <w:rPr>
                <w:rFonts w:ascii="Arial" w:hAnsi="Arial" w:cs="Arial"/>
                <w:b w:val="0"/>
                <w:sz w:val="24"/>
                <w:szCs w:val="24"/>
              </w:rPr>
              <w:t>Location</w:t>
            </w:r>
          </w:p>
        </w:tc>
        <w:tc>
          <w:tcPr>
            <w:tcW w:w="6041" w:type="dxa"/>
          </w:tcPr>
          <w:p w14:paraId="51E20443" w14:textId="77777777" w:rsidR="004334D0" w:rsidRPr="009C3836" w:rsidRDefault="004334D0" w:rsidP="006E327E">
            <w:pPr>
              <w:pStyle w:val="Heading2"/>
              <w:outlineLvl w:val="1"/>
              <w:rPr>
                <w:rFonts w:ascii="Arial" w:hAnsi="Arial" w:cs="Arial"/>
                <w:b w:val="0"/>
                <w:sz w:val="24"/>
                <w:szCs w:val="24"/>
              </w:rPr>
            </w:pPr>
            <w:r w:rsidRPr="009C3836">
              <w:rPr>
                <w:rFonts w:ascii="Arial" w:hAnsi="Arial" w:cs="Arial"/>
                <w:b w:val="0"/>
                <w:sz w:val="24"/>
                <w:szCs w:val="24"/>
              </w:rPr>
              <w:t>Description</w:t>
            </w:r>
          </w:p>
        </w:tc>
      </w:tr>
      <w:tr w:rsidR="004334D0" w:rsidRPr="009C3836" w14:paraId="6A03BE14" w14:textId="77777777" w:rsidTr="005C55D4">
        <w:tc>
          <w:tcPr>
            <w:tcW w:w="1764" w:type="dxa"/>
          </w:tcPr>
          <w:p w14:paraId="7ACB3835" w14:textId="77777777" w:rsidR="004334D0" w:rsidRPr="009C3836" w:rsidRDefault="004334D0" w:rsidP="006E327E">
            <w:pPr>
              <w:pStyle w:val="Heading2"/>
              <w:outlineLvl w:val="1"/>
              <w:rPr>
                <w:rFonts w:ascii="Arial" w:hAnsi="Arial" w:cs="Arial"/>
                <w:b w:val="0"/>
                <w:sz w:val="24"/>
                <w:szCs w:val="24"/>
                <w:shd w:val="clear" w:color="auto" w:fill="FFFFFF"/>
              </w:rPr>
            </w:pPr>
            <w:r w:rsidRPr="009C3836">
              <w:rPr>
                <w:rStyle w:val="casenumber"/>
                <w:rFonts w:ascii="Arial" w:hAnsi="Arial" w:cs="Arial"/>
                <w:b w:val="0"/>
                <w:sz w:val="24"/>
                <w:szCs w:val="24"/>
              </w:rPr>
              <w:t>20/04298/APP</w:t>
            </w:r>
          </w:p>
        </w:tc>
        <w:tc>
          <w:tcPr>
            <w:tcW w:w="1976" w:type="dxa"/>
          </w:tcPr>
          <w:p w14:paraId="61384F4D" w14:textId="77777777" w:rsidR="004334D0" w:rsidRPr="009C3836" w:rsidRDefault="004334D0" w:rsidP="006E327E">
            <w:pPr>
              <w:pStyle w:val="Heading2"/>
              <w:outlineLvl w:val="1"/>
              <w:rPr>
                <w:rFonts w:ascii="Arial" w:hAnsi="Arial" w:cs="Arial"/>
                <w:b w:val="0"/>
                <w:sz w:val="24"/>
                <w:szCs w:val="24"/>
                <w:shd w:val="clear" w:color="auto" w:fill="FFFFFF"/>
              </w:rPr>
            </w:pPr>
            <w:r w:rsidRPr="009C3836">
              <w:rPr>
                <w:rStyle w:val="casenumber"/>
                <w:rFonts w:ascii="Arial" w:hAnsi="Arial" w:cs="Arial"/>
                <w:b w:val="0"/>
                <w:sz w:val="24"/>
                <w:szCs w:val="24"/>
              </w:rPr>
              <w:t>The Ramblers, Main Street</w:t>
            </w:r>
          </w:p>
        </w:tc>
        <w:tc>
          <w:tcPr>
            <w:tcW w:w="6041" w:type="dxa"/>
          </w:tcPr>
          <w:p w14:paraId="4847152A" w14:textId="77777777" w:rsidR="004334D0" w:rsidRPr="009C3836" w:rsidRDefault="004334D0" w:rsidP="006E327E">
            <w:pPr>
              <w:pStyle w:val="Heading2"/>
              <w:outlineLvl w:val="1"/>
              <w:rPr>
                <w:rFonts w:ascii="Arial" w:hAnsi="Arial" w:cs="Arial"/>
                <w:b w:val="0"/>
                <w:sz w:val="24"/>
                <w:szCs w:val="24"/>
                <w:shd w:val="clear" w:color="auto" w:fill="FFFFFF"/>
              </w:rPr>
            </w:pPr>
            <w:r w:rsidRPr="009C3836">
              <w:rPr>
                <w:rFonts w:ascii="Arial" w:hAnsi="Arial" w:cs="Arial"/>
                <w:b w:val="0"/>
                <w:sz w:val="24"/>
                <w:szCs w:val="24"/>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tc>
      </w:tr>
      <w:tr w:rsidR="004334D0" w:rsidRPr="009C3836" w14:paraId="148313A1" w14:textId="77777777" w:rsidTr="005C55D4">
        <w:tc>
          <w:tcPr>
            <w:tcW w:w="1764" w:type="dxa"/>
          </w:tcPr>
          <w:p w14:paraId="2C9FEC98" w14:textId="77777777" w:rsidR="004334D0" w:rsidRPr="009C3836" w:rsidRDefault="004334D0" w:rsidP="006E327E">
            <w:pPr>
              <w:pStyle w:val="Heading2"/>
              <w:outlineLvl w:val="1"/>
              <w:rPr>
                <w:rFonts w:ascii="Arial" w:hAnsi="Arial" w:cs="Arial"/>
                <w:b w:val="0"/>
                <w:sz w:val="24"/>
                <w:szCs w:val="24"/>
              </w:rPr>
            </w:pPr>
            <w:r w:rsidRPr="009C3836">
              <w:rPr>
                <w:rFonts w:ascii="Arial" w:hAnsi="Arial" w:cs="Arial"/>
                <w:b w:val="0"/>
                <w:sz w:val="24"/>
                <w:szCs w:val="24"/>
              </w:rPr>
              <w:t>22/00381/APP</w:t>
            </w:r>
          </w:p>
        </w:tc>
        <w:tc>
          <w:tcPr>
            <w:tcW w:w="1976" w:type="dxa"/>
          </w:tcPr>
          <w:p w14:paraId="0E444935" w14:textId="77777777" w:rsidR="004334D0" w:rsidRPr="009C3836" w:rsidRDefault="004334D0" w:rsidP="006E327E">
            <w:pPr>
              <w:pStyle w:val="NoSpacing"/>
              <w:rPr>
                <w:rFonts w:ascii="Arial" w:hAnsi="Arial" w:cs="Arial"/>
                <w:sz w:val="24"/>
                <w:szCs w:val="24"/>
              </w:rPr>
            </w:pPr>
            <w:r w:rsidRPr="009C3836">
              <w:rPr>
                <w:rFonts w:ascii="Arial" w:hAnsi="Arial" w:cs="Arial"/>
                <w:sz w:val="24"/>
                <w:szCs w:val="24"/>
              </w:rPr>
              <w:t>Stable at The Poplars, Lower Way</w:t>
            </w:r>
          </w:p>
        </w:tc>
        <w:tc>
          <w:tcPr>
            <w:tcW w:w="6041" w:type="dxa"/>
          </w:tcPr>
          <w:p w14:paraId="6CB91C64" w14:textId="77777777" w:rsidR="004334D0" w:rsidRPr="009C3836" w:rsidRDefault="004334D0" w:rsidP="006E327E">
            <w:pPr>
              <w:pStyle w:val="Heading2"/>
              <w:outlineLvl w:val="1"/>
              <w:rPr>
                <w:rFonts w:ascii="Arial" w:hAnsi="Arial" w:cs="Arial"/>
                <w:b w:val="0"/>
                <w:bCs w:val="0"/>
                <w:sz w:val="24"/>
                <w:szCs w:val="24"/>
              </w:rPr>
            </w:pPr>
            <w:r w:rsidRPr="009C3836">
              <w:rPr>
                <w:rFonts w:ascii="Arial" w:hAnsi="Arial" w:cs="Arial"/>
                <w:b w:val="0"/>
                <w:sz w:val="24"/>
                <w:szCs w:val="24"/>
              </w:rPr>
              <w:t xml:space="preserve">Householder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w:t>
            </w:r>
            <w:r w:rsidRPr="009C3836">
              <w:rPr>
                <w:rFonts w:ascii="Arial" w:hAnsi="Arial" w:cs="Arial"/>
                <w:b w:val="0"/>
                <w:sz w:val="24"/>
                <w:szCs w:val="24"/>
              </w:rPr>
              <w:lastRenderedPageBreak/>
              <w:t>objection but to include a comment that hedge needs cutting as overhanging the road.</w:t>
            </w:r>
          </w:p>
        </w:tc>
      </w:tr>
      <w:tr w:rsidR="004334D0" w:rsidRPr="009C3836" w14:paraId="006C65DC" w14:textId="77777777" w:rsidTr="005C55D4">
        <w:tc>
          <w:tcPr>
            <w:tcW w:w="1764" w:type="dxa"/>
          </w:tcPr>
          <w:p w14:paraId="0394BF2A" w14:textId="77777777" w:rsidR="004334D0" w:rsidRPr="009C3836" w:rsidRDefault="004334D0" w:rsidP="006E327E">
            <w:pPr>
              <w:pStyle w:val="Heading2"/>
              <w:outlineLvl w:val="1"/>
              <w:rPr>
                <w:rFonts w:ascii="Arial" w:hAnsi="Arial" w:cs="Arial"/>
                <w:b w:val="0"/>
                <w:sz w:val="24"/>
                <w:szCs w:val="24"/>
              </w:rPr>
            </w:pPr>
            <w:r w:rsidRPr="009C3836">
              <w:rPr>
                <w:rFonts w:ascii="Arial" w:hAnsi="Arial" w:cs="Arial"/>
                <w:b w:val="0"/>
                <w:sz w:val="24"/>
                <w:szCs w:val="24"/>
              </w:rPr>
              <w:lastRenderedPageBreak/>
              <w:t>22/00382/ALB</w:t>
            </w:r>
          </w:p>
        </w:tc>
        <w:tc>
          <w:tcPr>
            <w:tcW w:w="1976" w:type="dxa"/>
          </w:tcPr>
          <w:p w14:paraId="7C766028" w14:textId="77777777" w:rsidR="004334D0" w:rsidRPr="009C3836" w:rsidRDefault="004334D0" w:rsidP="006E327E">
            <w:pPr>
              <w:pStyle w:val="NoSpacing"/>
              <w:rPr>
                <w:rFonts w:ascii="Arial" w:hAnsi="Arial" w:cs="Arial"/>
                <w:sz w:val="24"/>
                <w:szCs w:val="24"/>
              </w:rPr>
            </w:pPr>
            <w:r w:rsidRPr="009C3836">
              <w:rPr>
                <w:rFonts w:ascii="Arial" w:hAnsi="Arial" w:cs="Arial"/>
                <w:sz w:val="24"/>
                <w:szCs w:val="24"/>
              </w:rPr>
              <w:t>Stable at The Poplars, Lower Way</w:t>
            </w:r>
          </w:p>
        </w:tc>
        <w:tc>
          <w:tcPr>
            <w:tcW w:w="6041" w:type="dxa"/>
          </w:tcPr>
          <w:p w14:paraId="6453DDAF" w14:textId="77777777" w:rsidR="004334D0" w:rsidRPr="009C3836" w:rsidRDefault="004334D0" w:rsidP="006E327E">
            <w:pPr>
              <w:pStyle w:val="Heading2"/>
              <w:outlineLvl w:val="1"/>
              <w:rPr>
                <w:rFonts w:ascii="Arial" w:hAnsi="Arial" w:cs="Arial"/>
                <w:b w:val="0"/>
                <w:bCs w:val="0"/>
                <w:sz w:val="24"/>
                <w:szCs w:val="24"/>
              </w:rPr>
            </w:pPr>
            <w:r w:rsidRPr="009C3836">
              <w:rPr>
                <w:rFonts w:ascii="Arial" w:hAnsi="Arial" w:cs="Arial"/>
                <w:b w:val="0"/>
                <w:sz w:val="24"/>
                <w:szCs w:val="24"/>
              </w:rPr>
              <w:t>Listed building application for internal alterations to convert existing one bedroom annex into a two bedroom annex, conversion of one garage space into living accommodation, replacement of one garage door with a window, one existing window with a pair of French doors and one door with a window – No objection but to include a comment that hedge needs cutting as overhanging the road.</w:t>
            </w:r>
          </w:p>
        </w:tc>
      </w:tr>
    </w:tbl>
    <w:p w14:paraId="32D4421D" w14:textId="77777777" w:rsidR="00816E1B" w:rsidRPr="009C3836" w:rsidRDefault="00816E1B" w:rsidP="00816E1B">
      <w:pPr>
        <w:pStyle w:val="NoSpacing"/>
        <w:rPr>
          <w:rFonts w:ascii="Arial" w:hAnsi="Arial" w:cs="Arial"/>
          <w:sz w:val="24"/>
          <w:szCs w:val="24"/>
        </w:rPr>
      </w:pPr>
    </w:p>
    <w:p w14:paraId="13F928C8" w14:textId="77777777" w:rsidR="00816E1B" w:rsidRPr="009C3836" w:rsidRDefault="00816E1B" w:rsidP="00816E1B">
      <w:pPr>
        <w:pStyle w:val="NoSpacing"/>
        <w:rPr>
          <w:rFonts w:ascii="Arial" w:hAnsi="Arial" w:cs="Arial"/>
          <w:sz w:val="24"/>
          <w:szCs w:val="24"/>
        </w:rPr>
      </w:pPr>
      <w:r w:rsidRPr="009C3836">
        <w:rPr>
          <w:rFonts w:ascii="Arial" w:hAnsi="Arial" w:cs="Arial"/>
          <w:sz w:val="24"/>
          <w:szCs w:val="24"/>
        </w:rPr>
        <w:t>Payments paid between meetings:</w:t>
      </w:r>
    </w:p>
    <w:p w14:paraId="589E36C1" w14:textId="77777777" w:rsidR="00816E1B" w:rsidRPr="009C3836" w:rsidRDefault="00816E1B" w:rsidP="00816E1B">
      <w:pPr>
        <w:pStyle w:val="NoSpacing"/>
        <w:rPr>
          <w:rFonts w:ascii="Arial" w:hAnsi="Arial" w:cs="Arial"/>
          <w:sz w:val="24"/>
          <w:szCs w:val="24"/>
        </w:rPr>
      </w:pPr>
    </w:p>
    <w:tbl>
      <w:tblPr>
        <w:tblStyle w:val="TableGrid"/>
        <w:tblW w:w="9781" w:type="dxa"/>
        <w:tblInd w:w="-5" w:type="dxa"/>
        <w:tblLayout w:type="fixed"/>
        <w:tblLook w:val="04A0" w:firstRow="1" w:lastRow="0" w:firstColumn="1" w:lastColumn="0" w:noHBand="0" w:noVBand="1"/>
        <w:tblCaption w:val="Payments to be agreed at meeting"/>
      </w:tblPr>
      <w:tblGrid>
        <w:gridCol w:w="2127"/>
        <w:gridCol w:w="1134"/>
        <w:gridCol w:w="1134"/>
        <w:gridCol w:w="3827"/>
        <w:gridCol w:w="1559"/>
      </w:tblGrid>
      <w:tr w:rsidR="00EC3C93" w:rsidRPr="009C3836" w14:paraId="75F834AB" w14:textId="77777777" w:rsidTr="006E327E">
        <w:trPr>
          <w:tblHeader/>
        </w:trPr>
        <w:tc>
          <w:tcPr>
            <w:tcW w:w="2127" w:type="dxa"/>
          </w:tcPr>
          <w:p w14:paraId="2D3163B0" w14:textId="77777777" w:rsidR="00EC3C93" w:rsidRPr="009C3836" w:rsidRDefault="00EC3C93" w:rsidP="006E327E">
            <w:pPr>
              <w:rPr>
                <w:rFonts w:ascii="Arial" w:hAnsi="Arial" w:cs="Arial"/>
                <w:sz w:val="24"/>
                <w:szCs w:val="24"/>
              </w:rPr>
            </w:pPr>
            <w:r w:rsidRPr="009C3836">
              <w:rPr>
                <w:rFonts w:ascii="Arial" w:hAnsi="Arial" w:cs="Arial"/>
                <w:sz w:val="24"/>
                <w:szCs w:val="24"/>
              </w:rPr>
              <w:t>Payee</w:t>
            </w:r>
          </w:p>
        </w:tc>
        <w:tc>
          <w:tcPr>
            <w:tcW w:w="1134" w:type="dxa"/>
          </w:tcPr>
          <w:p w14:paraId="5ACA1307" w14:textId="77777777" w:rsidR="00EC3C93" w:rsidRPr="009C3836" w:rsidRDefault="00EC3C93" w:rsidP="006E327E">
            <w:pPr>
              <w:rPr>
                <w:rFonts w:ascii="Arial" w:hAnsi="Arial" w:cs="Arial"/>
                <w:sz w:val="24"/>
                <w:szCs w:val="24"/>
              </w:rPr>
            </w:pPr>
            <w:r w:rsidRPr="009C3836">
              <w:rPr>
                <w:rFonts w:ascii="Arial" w:hAnsi="Arial" w:cs="Arial"/>
                <w:sz w:val="24"/>
                <w:szCs w:val="24"/>
              </w:rPr>
              <w:t>Amount</w:t>
            </w:r>
          </w:p>
        </w:tc>
        <w:tc>
          <w:tcPr>
            <w:tcW w:w="1134" w:type="dxa"/>
          </w:tcPr>
          <w:p w14:paraId="1548E74F" w14:textId="77777777" w:rsidR="00EC3C93" w:rsidRPr="009C3836" w:rsidRDefault="00EC3C93" w:rsidP="006E327E">
            <w:pPr>
              <w:rPr>
                <w:rFonts w:ascii="Arial" w:hAnsi="Arial" w:cs="Arial"/>
                <w:sz w:val="24"/>
                <w:szCs w:val="24"/>
              </w:rPr>
            </w:pPr>
            <w:r w:rsidRPr="009C3836">
              <w:rPr>
                <w:rFonts w:ascii="Arial" w:hAnsi="Arial" w:cs="Arial"/>
                <w:sz w:val="24"/>
                <w:szCs w:val="24"/>
              </w:rPr>
              <w:t>VAT</w:t>
            </w:r>
          </w:p>
        </w:tc>
        <w:tc>
          <w:tcPr>
            <w:tcW w:w="3827" w:type="dxa"/>
          </w:tcPr>
          <w:p w14:paraId="28DE8D87" w14:textId="77777777" w:rsidR="00EC3C93" w:rsidRPr="009C3836" w:rsidRDefault="00EC3C93" w:rsidP="006E327E">
            <w:pPr>
              <w:rPr>
                <w:rFonts w:ascii="Arial" w:hAnsi="Arial" w:cs="Arial"/>
                <w:sz w:val="24"/>
                <w:szCs w:val="24"/>
              </w:rPr>
            </w:pPr>
            <w:r w:rsidRPr="009C3836">
              <w:rPr>
                <w:rFonts w:ascii="Arial" w:hAnsi="Arial" w:cs="Arial"/>
                <w:sz w:val="24"/>
                <w:szCs w:val="24"/>
              </w:rPr>
              <w:t>Details</w:t>
            </w:r>
          </w:p>
        </w:tc>
        <w:tc>
          <w:tcPr>
            <w:tcW w:w="1559" w:type="dxa"/>
          </w:tcPr>
          <w:p w14:paraId="7CE846FC" w14:textId="77777777" w:rsidR="00EC3C93" w:rsidRPr="009C3836" w:rsidRDefault="00EC3C93" w:rsidP="006E327E">
            <w:pPr>
              <w:rPr>
                <w:rFonts w:ascii="Arial" w:hAnsi="Arial" w:cs="Arial"/>
                <w:sz w:val="24"/>
                <w:szCs w:val="24"/>
              </w:rPr>
            </w:pPr>
            <w:r w:rsidRPr="009C3836">
              <w:rPr>
                <w:rFonts w:ascii="Arial" w:hAnsi="Arial" w:cs="Arial"/>
                <w:sz w:val="24"/>
                <w:szCs w:val="24"/>
              </w:rPr>
              <w:t>Cheque no/ direct debit</w:t>
            </w:r>
          </w:p>
        </w:tc>
      </w:tr>
      <w:tr w:rsidR="00EC3C93" w:rsidRPr="009C3836" w14:paraId="09D28734" w14:textId="77777777" w:rsidTr="006E327E">
        <w:tc>
          <w:tcPr>
            <w:tcW w:w="2127" w:type="dxa"/>
          </w:tcPr>
          <w:p w14:paraId="4E097F87" w14:textId="77777777" w:rsidR="00EC3C93" w:rsidRPr="009C3836" w:rsidRDefault="00EC3C93" w:rsidP="006E327E">
            <w:pPr>
              <w:rPr>
                <w:rFonts w:ascii="Arial" w:hAnsi="Arial" w:cs="Arial"/>
                <w:b/>
                <w:sz w:val="24"/>
                <w:szCs w:val="24"/>
              </w:rPr>
            </w:pPr>
            <w:r w:rsidRPr="009C3836">
              <w:rPr>
                <w:rFonts w:ascii="Arial" w:hAnsi="Arial" w:cs="Arial"/>
                <w:sz w:val="24"/>
                <w:szCs w:val="24"/>
              </w:rPr>
              <w:t>Enterprise Skip Hire Ltd</w:t>
            </w:r>
          </w:p>
        </w:tc>
        <w:tc>
          <w:tcPr>
            <w:tcW w:w="1134" w:type="dxa"/>
          </w:tcPr>
          <w:p w14:paraId="5D6E3E2D" w14:textId="77777777" w:rsidR="00EC3C93" w:rsidRPr="009C3836" w:rsidRDefault="00EC3C93" w:rsidP="006E327E">
            <w:pPr>
              <w:rPr>
                <w:rFonts w:ascii="Arial" w:hAnsi="Arial" w:cs="Arial"/>
                <w:b/>
                <w:sz w:val="24"/>
                <w:szCs w:val="24"/>
              </w:rPr>
            </w:pPr>
            <w:r w:rsidRPr="009C3836">
              <w:rPr>
                <w:rFonts w:ascii="Arial" w:hAnsi="Arial" w:cs="Arial"/>
                <w:sz w:val="24"/>
                <w:szCs w:val="24"/>
              </w:rPr>
              <w:t>65</w:t>
            </w:r>
          </w:p>
        </w:tc>
        <w:tc>
          <w:tcPr>
            <w:tcW w:w="1134" w:type="dxa"/>
          </w:tcPr>
          <w:p w14:paraId="69541FE8" w14:textId="77777777" w:rsidR="00EC3C93" w:rsidRPr="009C3836" w:rsidRDefault="00EC3C93" w:rsidP="006E327E">
            <w:pPr>
              <w:rPr>
                <w:rFonts w:ascii="Arial" w:hAnsi="Arial" w:cs="Arial"/>
                <w:sz w:val="24"/>
                <w:szCs w:val="24"/>
              </w:rPr>
            </w:pPr>
            <w:r w:rsidRPr="009C3836">
              <w:rPr>
                <w:rFonts w:ascii="Arial" w:hAnsi="Arial" w:cs="Arial"/>
                <w:sz w:val="24"/>
                <w:szCs w:val="24"/>
              </w:rPr>
              <w:t>13</w:t>
            </w:r>
          </w:p>
        </w:tc>
        <w:tc>
          <w:tcPr>
            <w:tcW w:w="3827" w:type="dxa"/>
          </w:tcPr>
          <w:p w14:paraId="5B590622" w14:textId="77777777" w:rsidR="00EC3C93" w:rsidRPr="009C3836" w:rsidRDefault="00EC3C93" w:rsidP="006E327E">
            <w:pPr>
              <w:rPr>
                <w:rFonts w:ascii="Arial" w:hAnsi="Arial" w:cs="Arial"/>
                <w:sz w:val="24"/>
                <w:szCs w:val="24"/>
              </w:rPr>
            </w:pPr>
            <w:r w:rsidRPr="009C3836">
              <w:rPr>
                <w:rFonts w:ascii="Arial" w:hAnsi="Arial" w:cs="Arial"/>
                <w:sz w:val="24"/>
                <w:szCs w:val="24"/>
              </w:rPr>
              <w:t>Hire of disabled toilet for Jubilee event</w:t>
            </w:r>
          </w:p>
        </w:tc>
        <w:tc>
          <w:tcPr>
            <w:tcW w:w="1559" w:type="dxa"/>
          </w:tcPr>
          <w:p w14:paraId="014D340D" w14:textId="77777777" w:rsidR="00EC3C93" w:rsidRPr="009C3836" w:rsidRDefault="00EC3C93" w:rsidP="006E327E">
            <w:pPr>
              <w:rPr>
                <w:rFonts w:ascii="Arial" w:hAnsi="Arial" w:cs="Arial"/>
                <w:sz w:val="24"/>
                <w:szCs w:val="24"/>
              </w:rPr>
            </w:pPr>
            <w:r w:rsidRPr="009C3836">
              <w:rPr>
                <w:rFonts w:ascii="Arial" w:hAnsi="Arial" w:cs="Arial"/>
                <w:sz w:val="24"/>
                <w:szCs w:val="24"/>
              </w:rPr>
              <w:t>102278</w:t>
            </w:r>
          </w:p>
        </w:tc>
      </w:tr>
      <w:tr w:rsidR="00EC3C93" w:rsidRPr="009C3836" w14:paraId="25508C7F" w14:textId="77777777" w:rsidTr="006E327E">
        <w:tc>
          <w:tcPr>
            <w:tcW w:w="2127" w:type="dxa"/>
          </w:tcPr>
          <w:p w14:paraId="6C999D5F" w14:textId="77777777" w:rsidR="00EC3C93" w:rsidRPr="009C3836" w:rsidRDefault="00EC3C93" w:rsidP="006E327E">
            <w:pPr>
              <w:rPr>
                <w:rFonts w:ascii="Arial" w:hAnsi="Arial" w:cs="Arial"/>
                <w:sz w:val="24"/>
                <w:szCs w:val="24"/>
              </w:rPr>
            </w:pPr>
            <w:r w:rsidRPr="009C3836">
              <w:rPr>
                <w:rFonts w:ascii="Arial" w:hAnsi="Arial" w:cs="Arial"/>
                <w:sz w:val="24"/>
                <w:szCs w:val="24"/>
              </w:rPr>
              <w:t>Savills</w:t>
            </w:r>
          </w:p>
        </w:tc>
        <w:tc>
          <w:tcPr>
            <w:tcW w:w="1134" w:type="dxa"/>
          </w:tcPr>
          <w:p w14:paraId="5C3735CA" w14:textId="77777777" w:rsidR="00EC3C93" w:rsidRPr="009C3836" w:rsidRDefault="00EC3C93" w:rsidP="006E327E">
            <w:pPr>
              <w:rPr>
                <w:rFonts w:ascii="Arial" w:hAnsi="Arial" w:cs="Arial"/>
                <w:sz w:val="24"/>
                <w:szCs w:val="24"/>
              </w:rPr>
            </w:pPr>
            <w:r w:rsidRPr="009C3836">
              <w:rPr>
                <w:rFonts w:ascii="Arial" w:hAnsi="Arial" w:cs="Arial"/>
                <w:sz w:val="24"/>
                <w:szCs w:val="24"/>
              </w:rPr>
              <w:t>150</w:t>
            </w:r>
          </w:p>
        </w:tc>
        <w:tc>
          <w:tcPr>
            <w:tcW w:w="1134" w:type="dxa"/>
          </w:tcPr>
          <w:p w14:paraId="4D177ABF" w14:textId="77777777" w:rsidR="00EC3C93" w:rsidRPr="009C3836" w:rsidRDefault="00EC3C93" w:rsidP="006E327E">
            <w:pPr>
              <w:rPr>
                <w:rFonts w:ascii="Arial" w:hAnsi="Arial" w:cs="Arial"/>
                <w:sz w:val="24"/>
                <w:szCs w:val="24"/>
              </w:rPr>
            </w:pPr>
            <w:r w:rsidRPr="009C3836">
              <w:rPr>
                <w:rFonts w:ascii="Arial" w:hAnsi="Arial" w:cs="Arial"/>
                <w:sz w:val="24"/>
                <w:szCs w:val="24"/>
              </w:rPr>
              <w:t>30</w:t>
            </w:r>
          </w:p>
        </w:tc>
        <w:tc>
          <w:tcPr>
            <w:tcW w:w="3827" w:type="dxa"/>
          </w:tcPr>
          <w:p w14:paraId="18CCCE9A" w14:textId="77777777" w:rsidR="00EC3C93" w:rsidRPr="009C3836" w:rsidRDefault="00EC3C93" w:rsidP="006E327E">
            <w:pPr>
              <w:rPr>
                <w:rFonts w:ascii="Arial" w:hAnsi="Arial" w:cs="Arial"/>
                <w:sz w:val="24"/>
                <w:szCs w:val="24"/>
              </w:rPr>
            </w:pPr>
            <w:r w:rsidRPr="009C3836">
              <w:rPr>
                <w:rFonts w:ascii="Arial" w:hAnsi="Arial" w:cs="Arial"/>
                <w:sz w:val="24"/>
                <w:szCs w:val="24"/>
              </w:rPr>
              <w:t>Annual rent for playground</w:t>
            </w:r>
          </w:p>
        </w:tc>
        <w:tc>
          <w:tcPr>
            <w:tcW w:w="1559" w:type="dxa"/>
          </w:tcPr>
          <w:p w14:paraId="041E9BED" w14:textId="77777777" w:rsidR="00EC3C93" w:rsidRPr="009C3836" w:rsidRDefault="00EC3C93" w:rsidP="006E327E">
            <w:pPr>
              <w:rPr>
                <w:rFonts w:ascii="Arial" w:hAnsi="Arial" w:cs="Arial"/>
                <w:sz w:val="24"/>
                <w:szCs w:val="24"/>
              </w:rPr>
            </w:pPr>
            <w:r w:rsidRPr="009C3836">
              <w:rPr>
                <w:rFonts w:ascii="Arial" w:hAnsi="Arial" w:cs="Arial"/>
                <w:sz w:val="24"/>
                <w:szCs w:val="24"/>
              </w:rPr>
              <w:t>102279</w:t>
            </w:r>
          </w:p>
        </w:tc>
      </w:tr>
      <w:tr w:rsidR="00EC3C93" w:rsidRPr="009C3836" w14:paraId="47CDE8E1" w14:textId="77777777" w:rsidTr="006E327E">
        <w:tc>
          <w:tcPr>
            <w:tcW w:w="2127" w:type="dxa"/>
          </w:tcPr>
          <w:p w14:paraId="1E2A9CDC" w14:textId="77777777" w:rsidR="00EC3C93" w:rsidRPr="009C3836" w:rsidRDefault="00EC3C93" w:rsidP="006E327E">
            <w:pPr>
              <w:rPr>
                <w:rFonts w:ascii="Arial" w:hAnsi="Arial" w:cs="Arial"/>
                <w:sz w:val="24"/>
                <w:szCs w:val="24"/>
              </w:rPr>
            </w:pPr>
            <w:r w:rsidRPr="009C3836">
              <w:rPr>
                <w:rFonts w:ascii="Arial" w:hAnsi="Arial" w:cs="Arial"/>
                <w:sz w:val="24"/>
                <w:szCs w:val="24"/>
              </w:rPr>
              <w:t>Savills</w:t>
            </w:r>
          </w:p>
        </w:tc>
        <w:tc>
          <w:tcPr>
            <w:tcW w:w="1134" w:type="dxa"/>
          </w:tcPr>
          <w:p w14:paraId="63D06AA7" w14:textId="77777777" w:rsidR="00EC3C93" w:rsidRPr="009C3836" w:rsidRDefault="00EC3C93" w:rsidP="006E327E">
            <w:pPr>
              <w:rPr>
                <w:rFonts w:ascii="Arial" w:hAnsi="Arial" w:cs="Arial"/>
                <w:sz w:val="24"/>
                <w:szCs w:val="24"/>
              </w:rPr>
            </w:pPr>
            <w:r w:rsidRPr="009C3836">
              <w:rPr>
                <w:rFonts w:ascii="Arial" w:hAnsi="Arial" w:cs="Arial"/>
                <w:sz w:val="24"/>
                <w:szCs w:val="24"/>
              </w:rPr>
              <w:t>5</w:t>
            </w:r>
          </w:p>
        </w:tc>
        <w:tc>
          <w:tcPr>
            <w:tcW w:w="1134" w:type="dxa"/>
          </w:tcPr>
          <w:p w14:paraId="4D98747D"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6CB9C7DC" w14:textId="77777777" w:rsidR="00EC3C93" w:rsidRPr="009C3836" w:rsidRDefault="00EC3C93" w:rsidP="006E327E">
            <w:pPr>
              <w:rPr>
                <w:rFonts w:ascii="Arial" w:hAnsi="Arial" w:cs="Arial"/>
                <w:sz w:val="24"/>
                <w:szCs w:val="24"/>
              </w:rPr>
            </w:pPr>
            <w:r w:rsidRPr="009C3836">
              <w:rPr>
                <w:rFonts w:ascii="Arial" w:hAnsi="Arial" w:cs="Arial"/>
                <w:sz w:val="24"/>
                <w:szCs w:val="24"/>
              </w:rPr>
              <w:t>Wayleaves &amp; Sundry – Right of way</w:t>
            </w:r>
          </w:p>
        </w:tc>
        <w:tc>
          <w:tcPr>
            <w:tcW w:w="1559" w:type="dxa"/>
          </w:tcPr>
          <w:p w14:paraId="2E3524B4" w14:textId="77777777" w:rsidR="00EC3C93" w:rsidRPr="009C3836" w:rsidRDefault="00EC3C93" w:rsidP="006E327E">
            <w:pPr>
              <w:rPr>
                <w:rFonts w:ascii="Arial" w:hAnsi="Arial" w:cs="Arial"/>
                <w:sz w:val="24"/>
                <w:szCs w:val="24"/>
              </w:rPr>
            </w:pPr>
            <w:r w:rsidRPr="009C3836">
              <w:rPr>
                <w:rFonts w:ascii="Arial" w:hAnsi="Arial" w:cs="Arial"/>
                <w:sz w:val="24"/>
                <w:szCs w:val="24"/>
              </w:rPr>
              <w:t>102279</w:t>
            </w:r>
          </w:p>
        </w:tc>
      </w:tr>
      <w:tr w:rsidR="00EC3C93" w:rsidRPr="009C3836" w14:paraId="343E1068" w14:textId="77777777" w:rsidTr="006E327E">
        <w:tc>
          <w:tcPr>
            <w:tcW w:w="2127" w:type="dxa"/>
          </w:tcPr>
          <w:p w14:paraId="416BD143" w14:textId="77777777" w:rsidR="00EC3C93" w:rsidRPr="009C3836" w:rsidRDefault="00EC3C93" w:rsidP="006E327E">
            <w:pPr>
              <w:rPr>
                <w:rFonts w:ascii="Arial" w:hAnsi="Arial" w:cs="Arial"/>
                <w:sz w:val="24"/>
                <w:szCs w:val="24"/>
              </w:rPr>
            </w:pPr>
            <w:r w:rsidRPr="009C3836">
              <w:rPr>
                <w:rFonts w:ascii="Arial" w:hAnsi="Arial" w:cs="Arial"/>
                <w:sz w:val="24"/>
                <w:szCs w:val="24"/>
              </w:rPr>
              <w:t>A Picketts</w:t>
            </w:r>
          </w:p>
        </w:tc>
        <w:tc>
          <w:tcPr>
            <w:tcW w:w="1134" w:type="dxa"/>
          </w:tcPr>
          <w:p w14:paraId="6047C2CA" w14:textId="77777777" w:rsidR="00EC3C93" w:rsidRPr="009C3836" w:rsidRDefault="00EC3C93" w:rsidP="006E327E">
            <w:pPr>
              <w:rPr>
                <w:rFonts w:ascii="Arial" w:hAnsi="Arial" w:cs="Arial"/>
                <w:sz w:val="24"/>
                <w:szCs w:val="24"/>
              </w:rPr>
            </w:pPr>
            <w:r w:rsidRPr="009C3836">
              <w:rPr>
                <w:rFonts w:ascii="Arial" w:hAnsi="Arial" w:cs="Arial"/>
                <w:sz w:val="24"/>
                <w:szCs w:val="24"/>
              </w:rPr>
              <w:t>430</w:t>
            </w:r>
          </w:p>
        </w:tc>
        <w:tc>
          <w:tcPr>
            <w:tcW w:w="1134" w:type="dxa"/>
          </w:tcPr>
          <w:p w14:paraId="3C08BC37"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362954FC" w14:textId="77777777" w:rsidR="00EC3C93" w:rsidRPr="009C3836" w:rsidRDefault="00EC3C93" w:rsidP="006E327E">
            <w:pPr>
              <w:rPr>
                <w:rFonts w:ascii="Arial" w:hAnsi="Arial" w:cs="Arial"/>
                <w:sz w:val="24"/>
                <w:szCs w:val="24"/>
              </w:rPr>
            </w:pPr>
            <w:r w:rsidRPr="009C3836">
              <w:rPr>
                <w:rFonts w:ascii="Arial" w:hAnsi="Arial" w:cs="Arial"/>
                <w:sz w:val="24"/>
                <w:szCs w:val="24"/>
              </w:rPr>
              <w:t>Installation of de fib</w:t>
            </w:r>
          </w:p>
        </w:tc>
        <w:tc>
          <w:tcPr>
            <w:tcW w:w="1559" w:type="dxa"/>
          </w:tcPr>
          <w:p w14:paraId="6AAE1A91" w14:textId="77777777" w:rsidR="00EC3C93" w:rsidRPr="009C3836" w:rsidRDefault="00EC3C93" w:rsidP="006E327E">
            <w:pPr>
              <w:rPr>
                <w:rFonts w:ascii="Arial" w:hAnsi="Arial" w:cs="Arial"/>
                <w:sz w:val="24"/>
                <w:szCs w:val="24"/>
              </w:rPr>
            </w:pPr>
            <w:r w:rsidRPr="009C3836">
              <w:rPr>
                <w:rFonts w:ascii="Arial" w:hAnsi="Arial" w:cs="Arial"/>
                <w:sz w:val="24"/>
                <w:szCs w:val="24"/>
              </w:rPr>
              <w:t>102280</w:t>
            </w:r>
          </w:p>
        </w:tc>
      </w:tr>
      <w:tr w:rsidR="00EC3C93" w:rsidRPr="009C3836" w14:paraId="3473FF87" w14:textId="77777777" w:rsidTr="006E327E">
        <w:tc>
          <w:tcPr>
            <w:tcW w:w="2127" w:type="dxa"/>
          </w:tcPr>
          <w:p w14:paraId="4C08368E" w14:textId="77777777" w:rsidR="00EC3C93" w:rsidRPr="009C3836" w:rsidRDefault="00EC3C93" w:rsidP="006E327E">
            <w:pPr>
              <w:rPr>
                <w:rFonts w:ascii="Arial" w:hAnsi="Arial" w:cs="Arial"/>
                <w:sz w:val="24"/>
                <w:szCs w:val="24"/>
              </w:rPr>
            </w:pPr>
            <w:r w:rsidRPr="009C3836">
              <w:rPr>
                <w:rFonts w:ascii="Arial" w:hAnsi="Arial" w:cs="Arial"/>
                <w:sz w:val="24"/>
                <w:szCs w:val="24"/>
              </w:rPr>
              <w:t>P Molloy</w:t>
            </w:r>
          </w:p>
        </w:tc>
        <w:tc>
          <w:tcPr>
            <w:tcW w:w="1134" w:type="dxa"/>
          </w:tcPr>
          <w:p w14:paraId="7221B814" w14:textId="77777777" w:rsidR="00EC3C93" w:rsidRPr="009C3836" w:rsidRDefault="00EC3C93" w:rsidP="006E327E">
            <w:pPr>
              <w:rPr>
                <w:rFonts w:ascii="Arial" w:hAnsi="Arial" w:cs="Arial"/>
                <w:sz w:val="24"/>
                <w:szCs w:val="24"/>
              </w:rPr>
            </w:pPr>
            <w:r w:rsidRPr="009C3836">
              <w:rPr>
                <w:rFonts w:ascii="Arial" w:hAnsi="Arial" w:cs="Arial"/>
                <w:sz w:val="24"/>
                <w:szCs w:val="24"/>
              </w:rPr>
              <w:t>376.32</w:t>
            </w:r>
          </w:p>
        </w:tc>
        <w:tc>
          <w:tcPr>
            <w:tcW w:w="1134" w:type="dxa"/>
          </w:tcPr>
          <w:p w14:paraId="129FD6F2"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1905C92C" w14:textId="77777777" w:rsidR="00EC3C93" w:rsidRPr="009C3836" w:rsidRDefault="00EC3C93" w:rsidP="006E327E">
            <w:pPr>
              <w:rPr>
                <w:rFonts w:ascii="Arial" w:hAnsi="Arial" w:cs="Arial"/>
                <w:sz w:val="24"/>
                <w:szCs w:val="24"/>
              </w:rPr>
            </w:pPr>
            <w:r w:rsidRPr="009C3836">
              <w:rPr>
                <w:rFonts w:ascii="Arial" w:hAnsi="Arial" w:cs="Arial"/>
                <w:sz w:val="24"/>
                <w:szCs w:val="24"/>
              </w:rPr>
              <w:t>February Salary</w:t>
            </w:r>
          </w:p>
        </w:tc>
        <w:tc>
          <w:tcPr>
            <w:tcW w:w="1559" w:type="dxa"/>
          </w:tcPr>
          <w:p w14:paraId="0E036CDC" w14:textId="77777777" w:rsidR="00EC3C93" w:rsidRPr="009C3836" w:rsidRDefault="00EC3C93" w:rsidP="006E327E">
            <w:pPr>
              <w:rPr>
                <w:rFonts w:ascii="Arial" w:hAnsi="Arial" w:cs="Arial"/>
                <w:sz w:val="24"/>
                <w:szCs w:val="24"/>
              </w:rPr>
            </w:pPr>
            <w:r w:rsidRPr="009C3836">
              <w:rPr>
                <w:rFonts w:ascii="Arial" w:hAnsi="Arial" w:cs="Arial"/>
                <w:sz w:val="24"/>
                <w:szCs w:val="24"/>
              </w:rPr>
              <w:t>102281</w:t>
            </w:r>
          </w:p>
        </w:tc>
      </w:tr>
      <w:tr w:rsidR="00EC3C93" w:rsidRPr="009C3836" w14:paraId="23CC06BA" w14:textId="77777777" w:rsidTr="006E327E">
        <w:tc>
          <w:tcPr>
            <w:tcW w:w="2127" w:type="dxa"/>
          </w:tcPr>
          <w:p w14:paraId="611E9C15" w14:textId="77777777" w:rsidR="00EC3C93" w:rsidRPr="009C3836" w:rsidRDefault="00EC3C93" w:rsidP="006E327E">
            <w:pPr>
              <w:rPr>
                <w:rFonts w:ascii="Arial" w:hAnsi="Arial" w:cs="Arial"/>
                <w:sz w:val="24"/>
                <w:szCs w:val="24"/>
              </w:rPr>
            </w:pPr>
            <w:r w:rsidRPr="009C3836">
              <w:rPr>
                <w:rFonts w:ascii="Arial" w:hAnsi="Arial" w:cs="Arial"/>
                <w:sz w:val="24"/>
                <w:szCs w:val="24"/>
              </w:rPr>
              <w:t>P Molloy</w:t>
            </w:r>
          </w:p>
        </w:tc>
        <w:tc>
          <w:tcPr>
            <w:tcW w:w="1134" w:type="dxa"/>
          </w:tcPr>
          <w:p w14:paraId="6E56BAC0" w14:textId="77777777" w:rsidR="00EC3C93" w:rsidRPr="009C3836" w:rsidRDefault="00EC3C93" w:rsidP="006E327E">
            <w:pPr>
              <w:rPr>
                <w:rFonts w:ascii="Arial" w:hAnsi="Arial" w:cs="Arial"/>
                <w:sz w:val="24"/>
                <w:szCs w:val="24"/>
              </w:rPr>
            </w:pPr>
            <w:r w:rsidRPr="009C3836">
              <w:rPr>
                <w:rFonts w:ascii="Arial" w:hAnsi="Arial" w:cs="Arial"/>
                <w:sz w:val="24"/>
                <w:szCs w:val="24"/>
              </w:rPr>
              <w:t>42.10</w:t>
            </w:r>
          </w:p>
        </w:tc>
        <w:tc>
          <w:tcPr>
            <w:tcW w:w="1134" w:type="dxa"/>
          </w:tcPr>
          <w:p w14:paraId="104751E3"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1B1D27F1" w14:textId="77777777" w:rsidR="00EC3C93" w:rsidRPr="009C3836" w:rsidRDefault="00EC3C93" w:rsidP="006E327E">
            <w:pPr>
              <w:rPr>
                <w:rFonts w:ascii="Arial" w:hAnsi="Arial" w:cs="Arial"/>
                <w:sz w:val="24"/>
                <w:szCs w:val="24"/>
              </w:rPr>
            </w:pPr>
            <w:r w:rsidRPr="009C3836">
              <w:rPr>
                <w:rFonts w:ascii="Arial" w:hAnsi="Arial" w:cs="Arial"/>
                <w:sz w:val="24"/>
                <w:szCs w:val="24"/>
              </w:rPr>
              <w:t>Expenses – printer ink, envelopes &amp; gunk</w:t>
            </w:r>
          </w:p>
        </w:tc>
        <w:tc>
          <w:tcPr>
            <w:tcW w:w="1559" w:type="dxa"/>
          </w:tcPr>
          <w:p w14:paraId="4891FE0D" w14:textId="77777777" w:rsidR="00EC3C93" w:rsidRPr="009C3836" w:rsidRDefault="00EC3C93" w:rsidP="006E327E">
            <w:pPr>
              <w:rPr>
                <w:rFonts w:ascii="Arial" w:hAnsi="Arial" w:cs="Arial"/>
                <w:sz w:val="24"/>
                <w:szCs w:val="24"/>
              </w:rPr>
            </w:pPr>
            <w:r w:rsidRPr="009C3836">
              <w:rPr>
                <w:rFonts w:ascii="Arial" w:hAnsi="Arial" w:cs="Arial"/>
                <w:sz w:val="24"/>
                <w:szCs w:val="24"/>
              </w:rPr>
              <w:t>102281</w:t>
            </w:r>
          </w:p>
        </w:tc>
      </w:tr>
      <w:tr w:rsidR="00EC3C93" w:rsidRPr="009C3836" w14:paraId="67DA1FD9" w14:textId="77777777" w:rsidTr="006E327E">
        <w:tc>
          <w:tcPr>
            <w:tcW w:w="2127" w:type="dxa"/>
          </w:tcPr>
          <w:p w14:paraId="652AC46A" w14:textId="77777777" w:rsidR="00EC3C93" w:rsidRPr="009C3836" w:rsidRDefault="00EC3C93" w:rsidP="006E327E">
            <w:pPr>
              <w:rPr>
                <w:rFonts w:ascii="Arial" w:hAnsi="Arial" w:cs="Arial"/>
                <w:sz w:val="24"/>
                <w:szCs w:val="24"/>
              </w:rPr>
            </w:pPr>
            <w:r w:rsidRPr="009C3836">
              <w:rPr>
                <w:rFonts w:ascii="Arial" w:hAnsi="Arial" w:cs="Arial"/>
                <w:sz w:val="24"/>
                <w:szCs w:val="24"/>
              </w:rPr>
              <w:t>R Gough</w:t>
            </w:r>
          </w:p>
        </w:tc>
        <w:tc>
          <w:tcPr>
            <w:tcW w:w="1134" w:type="dxa"/>
          </w:tcPr>
          <w:p w14:paraId="34BE1536" w14:textId="77777777" w:rsidR="00EC3C93" w:rsidRPr="009C3836" w:rsidRDefault="00EC3C93" w:rsidP="006E327E">
            <w:pPr>
              <w:rPr>
                <w:rFonts w:ascii="Arial" w:hAnsi="Arial" w:cs="Arial"/>
                <w:sz w:val="24"/>
                <w:szCs w:val="24"/>
              </w:rPr>
            </w:pPr>
            <w:r w:rsidRPr="009C3836">
              <w:rPr>
                <w:rFonts w:ascii="Arial" w:hAnsi="Arial" w:cs="Arial"/>
                <w:sz w:val="24"/>
                <w:szCs w:val="24"/>
              </w:rPr>
              <w:t>45</w:t>
            </w:r>
          </w:p>
        </w:tc>
        <w:tc>
          <w:tcPr>
            <w:tcW w:w="1134" w:type="dxa"/>
          </w:tcPr>
          <w:p w14:paraId="7B40985F"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782279F5" w14:textId="77777777" w:rsidR="00EC3C93" w:rsidRPr="009C3836" w:rsidRDefault="00EC3C93" w:rsidP="006E327E">
            <w:pPr>
              <w:rPr>
                <w:rFonts w:ascii="Arial" w:hAnsi="Arial" w:cs="Arial"/>
                <w:sz w:val="24"/>
                <w:szCs w:val="24"/>
              </w:rPr>
            </w:pPr>
            <w:r w:rsidRPr="009C3836">
              <w:rPr>
                <w:rFonts w:ascii="Arial" w:hAnsi="Arial" w:cs="Arial"/>
                <w:sz w:val="24"/>
                <w:szCs w:val="24"/>
              </w:rPr>
              <w:t>February caretaker</w:t>
            </w:r>
          </w:p>
        </w:tc>
        <w:tc>
          <w:tcPr>
            <w:tcW w:w="1559" w:type="dxa"/>
          </w:tcPr>
          <w:p w14:paraId="5DAD992C" w14:textId="77777777" w:rsidR="00EC3C93" w:rsidRPr="009C3836" w:rsidRDefault="00EC3C93" w:rsidP="006E327E">
            <w:pPr>
              <w:rPr>
                <w:rFonts w:ascii="Arial" w:hAnsi="Arial" w:cs="Arial"/>
                <w:sz w:val="24"/>
                <w:szCs w:val="24"/>
              </w:rPr>
            </w:pPr>
            <w:r w:rsidRPr="009C3836">
              <w:rPr>
                <w:rFonts w:ascii="Arial" w:hAnsi="Arial" w:cs="Arial"/>
                <w:sz w:val="24"/>
                <w:szCs w:val="24"/>
              </w:rPr>
              <w:t>102282</w:t>
            </w:r>
          </w:p>
        </w:tc>
      </w:tr>
      <w:tr w:rsidR="00EC3C93" w:rsidRPr="009C3836" w14:paraId="16E7AA39" w14:textId="77777777" w:rsidTr="006E327E">
        <w:tc>
          <w:tcPr>
            <w:tcW w:w="2127" w:type="dxa"/>
          </w:tcPr>
          <w:p w14:paraId="3604B321" w14:textId="77777777" w:rsidR="00EC3C93" w:rsidRPr="009C3836" w:rsidRDefault="00EC3C93" w:rsidP="006E327E">
            <w:pPr>
              <w:rPr>
                <w:rFonts w:ascii="Arial" w:hAnsi="Arial" w:cs="Arial"/>
                <w:sz w:val="24"/>
                <w:szCs w:val="24"/>
              </w:rPr>
            </w:pPr>
            <w:r w:rsidRPr="009C3836">
              <w:rPr>
                <w:rFonts w:ascii="Arial" w:hAnsi="Arial" w:cs="Arial"/>
                <w:sz w:val="24"/>
                <w:szCs w:val="24"/>
              </w:rPr>
              <w:t>M Jackson</w:t>
            </w:r>
          </w:p>
        </w:tc>
        <w:tc>
          <w:tcPr>
            <w:tcW w:w="1134" w:type="dxa"/>
          </w:tcPr>
          <w:p w14:paraId="6D58D705" w14:textId="77777777" w:rsidR="00EC3C93" w:rsidRPr="009C3836" w:rsidRDefault="00EC3C93" w:rsidP="006E327E">
            <w:pPr>
              <w:rPr>
                <w:rFonts w:ascii="Arial" w:hAnsi="Arial" w:cs="Arial"/>
                <w:sz w:val="24"/>
                <w:szCs w:val="24"/>
              </w:rPr>
            </w:pPr>
            <w:r w:rsidRPr="009C3836">
              <w:rPr>
                <w:rFonts w:ascii="Arial" w:hAnsi="Arial" w:cs="Arial"/>
                <w:sz w:val="24"/>
                <w:szCs w:val="24"/>
              </w:rPr>
              <w:t>45</w:t>
            </w:r>
          </w:p>
        </w:tc>
        <w:tc>
          <w:tcPr>
            <w:tcW w:w="1134" w:type="dxa"/>
          </w:tcPr>
          <w:p w14:paraId="043DD973"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53CBC35A" w14:textId="77777777" w:rsidR="00EC3C93" w:rsidRPr="009C3836" w:rsidRDefault="00EC3C93" w:rsidP="006E327E">
            <w:pPr>
              <w:rPr>
                <w:rFonts w:ascii="Arial" w:hAnsi="Arial" w:cs="Arial"/>
                <w:sz w:val="24"/>
                <w:szCs w:val="24"/>
              </w:rPr>
            </w:pPr>
            <w:r w:rsidRPr="009C3836">
              <w:rPr>
                <w:rFonts w:ascii="Arial" w:hAnsi="Arial" w:cs="Arial"/>
                <w:sz w:val="24"/>
                <w:szCs w:val="24"/>
              </w:rPr>
              <w:t>February gatekeeper</w:t>
            </w:r>
          </w:p>
        </w:tc>
        <w:tc>
          <w:tcPr>
            <w:tcW w:w="1559" w:type="dxa"/>
          </w:tcPr>
          <w:p w14:paraId="4B1244D6" w14:textId="77777777" w:rsidR="00EC3C93" w:rsidRPr="009C3836" w:rsidRDefault="00EC3C93" w:rsidP="006E327E">
            <w:pPr>
              <w:rPr>
                <w:rFonts w:ascii="Arial" w:hAnsi="Arial" w:cs="Arial"/>
                <w:sz w:val="24"/>
                <w:szCs w:val="24"/>
              </w:rPr>
            </w:pPr>
            <w:r w:rsidRPr="009C3836">
              <w:rPr>
                <w:rFonts w:ascii="Arial" w:hAnsi="Arial" w:cs="Arial"/>
                <w:sz w:val="24"/>
                <w:szCs w:val="24"/>
              </w:rPr>
              <w:t>102283</w:t>
            </w:r>
          </w:p>
        </w:tc>
      </w:tr>
      <w:tr w:rsidR="00EC3C93" w:rsidRPr="009C3836" w14:paraId="5AF1FF29" w14:textId="77777777" w:rsidTr="006E327E">
        <w:tc>
          <w:tcPr>
            <w:tcW w:w="2127" w:type="dxa"/>
          </w:tcPr>
          <w:p w14:paraId="507A1670" w14:textId="77777777" w:rsidR="00EC3C93" w:rsidRPr="009C3836" w:rsidRDefault="00EC3C93" w:rsidP="006E327E">
            <w:pPr>
              <w:rPr>
                <w:rFonts w:ascii="Arial" w:hAnsi="Arial" w:cs="Arial"/>
                <w:sz w:val="24"/>
                <w:szCs w:val="24"/>
              </w:rPr>
            </w:pPr>
            <w:r w:rsidRPr="009C3836">
              <w:rPr>
                <w:rFonts w:ascii="Arial" w:hAnsi="Arial" w:cs="Arial"/>
                <w:sz w:val="24"/>
                <w:szCs w:val="24"/>
              </w:rPr>
              <w:t>D &amp; A Sheds</w:t>
            </w:r>
          </w:p>
          <w:p w14:paraId="76BB9655" w14:textId="77777777" w:rsidR="00EC3C93" w:rsidRPr="009C3836" w:rsidRDefault="00EC3C93" w:rsidP="006E327E">
            <w:pPr>
              <w:rPr>
                <w:rFonts w:ascii="Arial" w:hAnsi="Arial" w:cs="Arial"/>
                <w:sz w:val="24"/>
                <w:szCs w:val="24"/>
              </w:rPr>
            </w:pPr>
          </w:p>
        </w:tc>
        <w:tc>
          <w:tcPr>
            <w:tcW w:w="1134" w:type="dxa"/>
          </w:tcPr>
          <w:p w14:paraId="15833E4E" w14:textId="77777777" w:rsidR="00EC3C93" w:rsidRPr="009C3836" w:rsidRDefault="00EC3C93" w:rsidP="006E327E">
            <w:pPr>
              <w:rPr>
                <w:rFonts w:ascii="Arial" w:hAnsi="Arial" w:cs="Arial"/>
                <w:sz w:val="24"/>
                <w:szCs w:val="24"/>
              </w:rPr>
            </w:pPr>
            <w:r w:rsidRPr="009C3836">
              <w:rPr>
                <w:rFonts w:ascii="Arial" w:hAnsi="Arial" w:cs="Arial"/>
                <w:sz w:val="24"/>
                <w:szCs w:val="24"/>
              </w:rPr>
              <w:t>1275.00</w:t>
            </w:r>
          </w:p>
        </w:tc>
        <w:tc>
          <w:tcPr>
            <w:tcW w:w="1134" w:type="dxa"/>
          </w:tcPr>
          <w:p w14:paraId="66FA00E3" w14:textId="77777777" w:rsidR="00EC3C93" w:rsidRPr="009C3836" w:rsidRDefault="00EC3C93" w:rsidP="006E327E">
            <w:pPr>
              <w:rPr>
                <w:rFonts w:ascii="Arial" w:hAnsi="Arial" w:cs="Arial"/>
                <w:sz w:val="24"/>
                <w:szCs w:val="24"/>
              </w:rPr>
            </w:pPr>
            <w:r w:rsidRPr="009C3836">
              <w:rPr>
                <w:rFonts w:ascii="Arial" w:hAnsi="Arial" w:cs="Arial"/>
                <w:sz w:val="24"/>
                <w:szCs w:val="24"/>
              </w:rPr>
              <w:t>255.00</w:t>
            </w:r>
          </w:p>
        </w:tc>
        <w:tc>
          <w:tcPr>
            <w:tcW w:w="3827" w:type="dxa"/>
          </w:tcPr>
          <w:p w14:paraId="2000FA67" w14:textId="77777777" w:rsidR="00EC3C93" w:rsidRPr="009C3836" w:rsidRDefault="00EC3C93" w:rsidP="006E327E">
            <w:pPr>
              <w:rPr>
                <w:rFonts w:ascii="Arial" w:hAnsi="Arial" w:cs="Arial"/>
                <w:sz w:val="24"/>
                <w:szCs w:val="24"/>
              </w:rPr>
            </w:pPr>
            <w:r w:rsidRPr="009C3836">
              <w:rPr>
                <w:rFonts w:ascii="Arial" w:hAnsi="Arial" w:cs="Arial"/>
                <w:sz w:val="24"/>
                <w:szCs w:val="24"/>
              </w:rPr>
              <w:t xml:space="preserve">Fitting of new bus shelter </w:t>
            </w:r>
          </w:p>
        </w:tc>
        <w:tc>
          <w:tcPr>
            <w:tcW w:w="1559" w:type="dxa"/>
          </w:tcPr>
          <w:p w14:paraId="60931782" w14:textId="77777777" w:rsidR="00EC3C93" w:rsidRPr="009C3836" w:rsidRDefault="00EC3C93" w:rsidP="006E327E">
            <w:pPr>
              <w:rPr>
                <w:rFonts w:ascii="Arial" w:hAnsi="Arial" w:cs="Arial"/>
                <w:sz w:val="24"/>
                <w:szCs w:val="24"/>
              </w:rPr>
            </w:pPr>
            <w:r w:rsidRPr="009C3836">
              <w:rPr>
                <w:rFonts w:ascii="Arial" w:hAnsi="Arial" w:cs="Arial"/>
                <w:sz w:val="24"/>
                <w:szCs w:val="24"/>
              </w:rPr>
              <w:t>102284</w:t>
            </w:r>
          </w:p>
          <w:p w14:paraId="05F9CB1E" w14:textId="77777777" w:rsidR="00EC3C93" w:rsidRPr="009C3836" w:rsidRDefault="00EC3C93" w:rsidP="006E327E">
            <w:pPr>
              <w:rPr>
                <w:rFonts w:ascii="Arial" w:hAnsi="Arial" w:cs="Arial"/>
                <w:sz w:val="24"/>
                <w:szCs w:val="24"/>
              </w:rPr>
            </w:pPr>
            <w:r w:rsidRPr="009C3836">
              <w:rPr>
                <w:rFonts w:ascii="Arial" w:hAnsi="Arial" w:cs="Arial"/>
                <w:sz w:val="24"/>
                <w:szCs w:val="24"/>
              </w:rPr>
              <w:t>102285</w:t>
            </w:r>
          </w:p>
        </w:tc>
      </w:tr>
      <w:tr w:rsidR="00EC3C93" w:rsidRPr="009C3836" w14:paraId="7F5E96E8" w14:textId="77777777" w:rsidTr="006E327E">
        <w:tc>
          <w:tcPr>
            <w:tcW w:w="2127" w:type="dxa"/>
          </w:tcPr>
          <w:p w14:paraId="10D6A9C1" w14:textId="77777777" w:rsidR="00EC3C93" w:rsidRPr="009C3836" w:rsidRDefault="00EC3C93" w:rsidP="006E327E">
            <w:pPr>
              <w:rPr>
                <w:rFonts w:ascii="Arial" w:hAnsi="Arial" w:cs="Arial"/>
                <w:sz w:val="24"/>
                <w:szCs w:val="24"/>
              </w:rPr>
            </w:pPr>
            <w:r w:rsidRPr="009C3836">
              <w:rPr>
                <w:rFonts w:ascii="Arial" w:hAnsi="Arial" w:cs="Arial"/>
                <w:sz w:val="24"/>
                <w:szCs w:val="24"/>
              </w:rPr>
              <w:t>C F Morris</w:t>
            </w:r>
          </w:p>
        </w:tc>
        <w:tc>
          <w:tcPr>
            <w:tcW w:w="1134" w:type="dxa"/>
          </w:tcPr>
          <w:p w14:paraId="163B0D22" w14:textId="77777777" w:rsidR="00EC3C93" w:rsidRPr="009C3836" w:rsidRDefault="00EC3C93" w:rsidP="006E327E">
            <w:pPr>
              <w:rPr>
                <w:rFonts w:ascii="Arial" w:hAnsi="Arial" w:cs="Arial"/>
                <w:sz w:val="24"/>
                <w:szCs w:val="24"/>
              </w:rPr>
            </w:pPr>
            <w:r w:rsidRPr="009C3836">
              <w:rPr>
                <w:rFonts w:ascii="Arial" w:hAnsi="Arial" w:cs="Arial"/>
                <w:sz w:val="24"/>
                <w:szCs w:val="24"/>
              </w:rPr>
              <w:t>120</w:t>
            </w:r>
          </w:p>
        </w:tc>
        <w:tc>
          <w:tcPr>
            <w:tcW w:w="1134" w:type="dxa"/>
          </w:tcPr>
          <w:p w14:paraId="727397C8" w14:textId="77777777" w:rsidR="00EC3C93" w:rsidRPr="009C3836" w:rsidRDefault="00EC3C93" w:rsidP="006E327E">
            <w:pPr>
              <w:rPr>
                <w:rFonts w:ascii="Arial" w:hAnsi="Arial" w:cs="Arial"/>
                <w:sz w:val="24"/>
                <w:szCs w:val="24"/>
              </w:rPr>
            </w:pPr>
            <w:r w:rsidRPr="009C3836">
              <w:rPr>
                <w:rFonts w:ascii="Arial" w:hAnsi="Arial" w:cs="Arial"/>
                <w:sz w:val="24"/>
                <w:szCs w:val="24"/>
              </w:rPr>
              <w:t>24</w:t>
            </w:r>
          </w:p>
        </w:tc>
        <w:tc>
          <w:tcPr>
            <w:tcW w:w="3827" w:type="dxa"/>
          </w:tcPr>
          <w:p w14:paraId="5792C9F8" w14:textId="77777777" w:rsidR="00EC3C93" w:rsidRPr="009C3836" w:rsidRDefault="00EC3C93" w:rsidP="006E327E">
            <w:pPr>
              <w:rPr>
                <w:rFonts w:ascii="Arial" w:hAnsi="Arial" w:cs="Arial"/>
                <w:sz w:val="24"/>
                <w:szCs w:val="24"/>
              </w:rPr>
            </w:pPr>
            <w:r w:rsidRPr="009C3836">
              <w:rPr>
                <w:rFonts w:ascii="Arial" w:hAnsi="Arial" w:cs="Arial"/>
                <w:sz w:val="24"/>
                <w:szCs w:val="24"/>
              </w:rPr>
              <w:t>Diesel for tractor</w:t>
            </w:r>
          </w:p>
        </w:tc>
        <w:tc>
          <w:tcPr>
            <w:tcW w:w="1559" w:type="dxa"/>
          </w:tcPr>
          <w:p w14:paraId="355B01BE" w14:textId="77777777" w:rsidR="00EC3C93" w:rsidRPr="009C3836" w:rsidRDefault="00EC3C93" w:rsidP="006E327E">
            <w:pPr>
              <w:rPr>
                <w:rFonts w:ascii="Arial" w:hAnsi="Arial" w:cs="Arial"/>
                <w:sz w:val="24"/>
                <w:szCs w:val="24"/>
              </w:rPr>
            </w:pPr>
            <w:r w:rsidRPr="009C3836">
              <w:rPr>
                <w:rFonts w:ascii="Arial" w:hAnsi="Arial" w:cs="Arial"/>
                <w:sz w:val="24"/>
                <w:szCs w:val="24"/>
              </w:rPr>
              <w:t>102286</w:t>
            </w:r>
          </w:p>
        </w:tc>
      </w:tr>
      <w:tr w:rsidR="00EC3C93" w:rsidRPr="009C3836" w14:paraId="74B5F8F6" w14:textId="77777777" w:rsidTr="006E327E">
        <w:tc>
          <w:tcPr>
            <w:tcW w:w="2127" w:type="dxa"/>
          </w:tcPr>
          <w:p w14:paraId="6AD04E05" w14:textId="77777777" w:rsidR="00EC3C93" w:rsidRPr="009C3836" w:rsidRDefault="00EC3C93" w:rsidP="006E327E">
            <w:pPr>
              <w:rPr>
                <w:rFonts w:ascii="Arial" w:hAnsi="Arial" w:cs="Arial"/>
                <w:sz w:val="24"/>
                <w:szCs w:val="24"/>
              </w:rPr>
            </w:pPr>
            <w:r w:rsidRPr="009C3836">
              <w:rPr>
                <w:rFonts w:ascii="Arial" w:hAnsi="Arial" w:cs="Arial"/>
                <w:sz w:val="24"/>
                <w:szCs w:val="24"/>
              </w:rPr>
              <w:t>M Tweed</w:t>
            </w:r>
          </w:p>
        </w:tc>
        <w:tc>
          <w:tcPr>
            <w:tcW w:w="1134" w:type="dxa"/>
          </w:tcPr>
          <w:p w14:paraId="544E0CE0" w14:textId="77777777" w:rsidR="00EC3C93" w:rsidRPr="009C3836" w:rsidRDefault="00EC3C93" w:rsidP="006E327E">
            <w:pPr>
              <w:rPr>
                <w:rFonts w:ascii="Arial" w:hAnsi="Arial" w:cs="Arial"/>
                <w:sz w:val="24"/>
                <w:szCs w:val="24"/>
              </w:rPr>
            </w:pPr>
            <w:r w:rsidRPr="009C3836">
              <w:rPr>
                <w:rFonts w:ascii="Arial" w:hAnsi="Arial" w:cs="Arial"/>
                <w:sz w:val="24"/>
                <w:szCs w:val="24"/>
              </w:rPr>
              <w:t>18</w:t>
            </w:r>
          </w:p>
        </w:tc>
        <w:tc>
          <w:tcPr>
            <w:tcW w:w="1134" w:type="dxa"/>
          </w:tcPr>
          <w:p w14:paraId="5150DF57"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2694F103" w14:textId="77777777" w:rsidR="00EC3C93" w:rsidRPr="009C3836" w:rsidRDefault="00EC3C93" w:rsidP="006E327E">
            <w:pPr>
              <w:rPr>
                <w:rFonts w:ascii="Arial" w:hAnsi="Arial" w:cs="Arial"/>
                <w:sz w:val="24"/>
                <w:szCs w:val="24"/>
              </w:rPr>
            </w:pPr>
            <w:r w:rsidRPr="009C3836">
              <w:rPr>
                <w:rFonts w:ascii="Arial" w:hAnsi="Arial" w:cs="Arial"/>
                <w:sz w:val="24"/>
                <w:szCs w:val="24"/>
              </w:rPr>
              <w:t>Pavilion cleaning for March</w:t>
            </w:r>
          </w:p>
        </w:tc>
        <w:tc>
          <w:tcPr>
            <w:tcW w:w="1559" w:type="dxa"/>
          </w:tcPr>
          <w:p w14:paraId="3AEEC2DA" w14:textId="77777777" w:rsidR="00EC3C93" w:rsidRPr="009C3836" w:rsidRDefault="00EC3C93" w:rsidP="006E327E">
            <w:pPr>
              <w:rPr>
                <w:rFonts w:ascii="Arial" w:hAnsi="Arial" w:cs="Arial"/>
                <w:sz w:val="24"/>
                <w:szCs w:val="24"/>
              </w:rPr>
            </w:pPr>
            <w:r w:rsidRPr="009C3836">
              <w:rPr>
                <w:rFonts w:ascii="Arial" w:hAnsi="Arial" w:cs="Arial"/>
                <w:sz w:val="24"/>
                <w:szCs w:val="24"/>
              </w:rPr>
              <w:t>102287</w:t>
            </w:r>
          </w:p>
        </w:tc>
      </w:tr>
      <w:tr w:rsidR="00EC3C93" w:rsidRPr="009C3836" w14:paraId="318D4AFC" w14:textId="77777777" w:rsidTr="006E327E">
        <w:tc>
          <w:tcPr>
            <w:tcW w:w="2127" w:type="dxa"/>
          </w:tcPr>
          <w:p w14:paraId="041CF86C" w14:textId="77777777" w:rsidR="00EC3C93" w:rsidRPr="009C3836" w:rsidRDefault="00EC3C93" w:rsidP="006E327E">
            <w:pPr>
              <w:rPr>
                <w:rFonts w:ascii="Arial" w:hAnsi="Arial" w:cs="Arial"/>
                <w:sz w:val="24"/>
                <w:szCs w:val="24"/>
              </w:rPr>
            </w:pPr>
            <w:r w:rsidRPr="009C3836">
              <w:rPr>
                <w:rFonts w:ascii="Arial" w:hAnsi="Arial" w:cs="Arial"/>
                <w:sz w:val="24"/>
                <w:szCs w:val="24"/>
              </w:rPr>
              <w:t>NPower</w:t>
            </w:r>
          </w:p>
        </w:tc>
        <w:tc>
          <w:tcPr>
            <w:tcW w:w="1134" w:type="dxa"/>
          </w:tcPr>
          <w:p w14:paraId="6672EEDF" w14:textId="77777777" w:rsidR="00EC3C93" w:rsidRPr="009C3836" w:rsidRDefault="00EC3C93" w:rsidP="006E327E">
            <w:pPr>
              <w:rPr>
                <w:rFonts w:ascii="Arial" w:hAnsi="Arial" w:cs="Arial"/>
                <w:sz w:val="24"/>
                <w:szCs w:val="24"/>
              </w:rPr>
            </w:pPr>
            <w:r w:rsidRPr="009C3836">
              <w:rPr>
                <w:rFonts w:ascii="Arial" w:hAnsi="Arial" w:cs="Arial"/>
                <w:sz w:val="24"/>
                <w:szCs w:val="24"/>
              </w:rPr>
              <w:t>11.58</w:t>
            </w:r>
          </w:p>
        </w:tc>
        <w:tc>
          <w:tcPr>
            <w:tcW w:w="1134" w:type="dxa"/>
          </w:tcPr>
          <w:p w14:paraId="6242BE39" w14:textId="77777777" w:rsidR="00EC3C93" w:rsidRPr="009C3836" w:rsidRDefault="00EC3C93" w:rsidP="006E327E">
            <w:pPr>
              <w:rPr>
                <w:rFonts w:ascii="Arial" w:hAnsi="Arial" w:cs="Arial"/>
                <w:sz w:val="24"/>
                <w:szCs w:val="24"/>
              </w:rPr>
            </w:pPr>
            <w:r w:rsidRPr="009C3836">
              <w:rPr>
                <w:rFonts w:ascii="Arial" w:hAnsi="Arial" w:cs="Arial"/>
                <w:sz w:val="24"/>
                <w:szCs w:val="24"/>
              </w:rPr>
              <w:t>0.62</w:t>
            </w:r>
          </w:p>
        </w:tc>
        <w:tc>
          <w:tcPr>
            <w:tcW w:w="3827" w:type="dxa"/>
          </w:tcPr>
          <w:p w14:paraId="3588690C" w14:textId="77777777" w:rsidR="00EC3C93" w:rsidRPr="009C3836" w:rsidRDefault="00EC3C93" w:rsidP="006E327E">
            <w:pPr>
              <w:rPr>
                <w:rFonts w:ascii="Arial" w:hAnsi="Arial" w:cs="Arial"/>
                <w:sz w:val="24"/>
                <w:szCs w:val="24"/>
              </w:rPr>
            </w:pPr>
            <w:r w:rsidRPr="009C3836">
              <w:rPr>
                <w:rFonts w:ascii="Arial" w:hAnsi="Arial" w:cs="Arial"/>
                <w:sz w:val="24"/>
                <w:szCs w:val="24"/>
              </w:rPr>
              <w:t>Street lighting – January 2022</w:t>
            </w:r>
          </w:p>
        </w:tc>
        <w:tc>
          <w:tcPr>
            <w:tcW w:w="1559" w:type="dxa"/>
          </w:tcPr>
          <w:p w14:paraId="4D32D11E" w14:textId="77777777" w:rsidR="00EC3C93" w:rsidRPr="009C3836" w:rsidRDefault="00EC3C93" w:rsidP="006E327E">
            <w:pPr>
              <w:rPr>
                <w:rFonts w:ascii="Arial" w:hAnsi="Arial" w:cs="Arial"/>
                <w:sz w:val="24"/>
                <w:szCs w:val="24"/>
              </w:rPr>
            </w:pPr>
            <w:r w:rsidRPr="009C3836">
              <w:rPr>
                <w:rFonts w:ascii="Arial" w:hAnsi="Arial" w:cs="Arial"/>
                <w:sz w:val="24"/>
                <w:szCs w:val="24"/>
              </w:rPr>
              <w:t>Direct debit 10/03/22</w:t>
            </w:r>
          </w:p>
        </w:tc>
      </w:tr>
      <w:tr w:rsidR="00EC3C93" w:rsidRPr="009C3836" w14:paraId="4A25F284" w14:textId="77777777" w:rsidTr="006E327E">
        <w:tc>
          <w:tcPr>
            <w:tcW w:w="2127" w:type="dxa"/>
          </w:tcPr>
          <w:p w14:paraId="14826C48" w14:textId="77777777" w:rsidR="00EC3C93" w:rsidRPr="009C3836" w:rsidRDefault="00EC3C93" w:rsidP="006E327E">
            <w:pPr>
              <w:rPr>
                <w:rFonts w:ascii="Arial" w:hAnsi="Arial" w:cs="Arial"/>
                <w:sz w:val="24"/>
                <w:szCs w:val="24"/>
              </w:rPr>
            </w:pPr>
            <w:r w:rsidRPr="009C3836">
              <w:rPr>
                <w:rFonts w:ascii="Arial" w:hAnsi="Arial" w:cs="Arial"/>
                <w:sz w:val="24"/>
                <w:szCs w:val="24"/>
              </w:rPr>
              <w:t>NPower</w:t>
            </w:r>
          </w:p>
        </w:tc>
        <w:tc>
          <w:tcPr>
            <w:tcW w:w="1134" w:type="dxa"/>
          </w:tcPr>
          <w:p w14:paraId="6A80CB9D" w14:textId="77777777" w:rsidR="00EC3C93" w:rsidRPr="009C3836" w:rsidRDefault="00EC3C93" w:rsidP="006E327E">
            <w:pPr>
              <w:rPr>
                <w:rFonts w:ascii="Arial" w:hAnsi="Arial" w:cs="Arial"/>
                <w:sz w:val="24"/>
                <w:szCs w:val="24"/>
              </w:rPr>
            </w:pPr>
            <w:r w:rsidRPr="009C3836">
              <w:rPr>
                <w:rFonts w:ascii="Arial" w:hAnsi="Arial" w:cs="Arial"/>
                <w:sz w:val="24"/>
                <w:szCs w:val="24"/>
              </w:rPr>
              <w:t>262.81</w:t>
            </w:r>
          </w:p>
        </w:tc>
        <w:tc>
          <w:tcPr>
            <w:tcW w:w="1134" w:type="dxa"/>
          </w:tcPr>
          <w:p w14:paraId="6A102E7C" w14:textId="77777777" w:rsidR="00EC3C93" w:rsidRPr="009C3836" w:rsidRDefault="00EC3C93" w:rsidP="006E327E">
            <w:pPr>
              <w:rPr>
                <w:rFonts w:ascii="Arial" w:hAnsi="Arial" w:cs="Arial"/>
                <w:sz w:val="24"/>
                <w:szCs w:val="24"/>
              </w:rPr>
            </w:pPr>
            <w:r w:rsidRPr="009C3836">
              <w:rPr>
                <w:rFonts w:ascii="Arial" w:hAnsi="Arial" w:cs="Arial"/>
                <w:sz w:val="24"/>
                <w:szCs w:val="24"/>
              </w:rPr>
              <w:t>52.56</w:t>
            </w:r>
          </w:p>
        </w:tc>
        <w:tc>
          <w:tcPr>
            <w:tcW w:w="3827" w:type="dxa"/>
          </w:tcPr>
          <w:p w14:paraId="09D42CD5" w14:textId="77777777" w:rsidR="00EC3C93" w:rsidRPr="009C3836" w:rsidRDefault="00EC3C93" w:rsidP="006E327E">
            <w:pPr>
              <w:rPr>
                <w:rFonts w:ascii="Arial" w:hAnsi="Arial" w:cs="Arial"/>
                <w:sz w:val="24"/>
                <w:szCs w:val="24"/>
              </w:rPr>
            </w:pPr>
            <w:r w:rsidRPr="009C3836">
              <w:rPr>
                <w:rFonts w:ascii="Arial" w:hAnsi="Arial" w:cs="Arial"/>
                <w:sz w:val="24"/>
                <w:szCs w:val="24"/>
              </w:rPr>
              <w:t>Street lighting – January 2022</w:t>
            </w:r>
          </w:p>
        </w:tc>
        <w:tc>
          <w:tcPr>
            <w:tcW w:w="1559" w:type="dxa"/>
          </w:tcPr>
          <w:p w14:paraId="2BC89C6E" w14:textId="77777777" w:rsidR="00EC3C93" w:rsidRPr="009C3836" w:rsidRDefault="00EC3C93" w:rsidP="006E327E">
            <w:pPr>
              <w:rPr>
                <w:rFonts w:ascii="Arial" w:hAnsi="Arial" w:cs="Arial"/>
                <w:sz w:val="24"/>
                <w:szCs w:val="24"/>
              </w:rPr>
            </w:pPr>
            <w:r w:rsidRPr="009C3836">
              <w:rPr>
                <w:rFonts w:ascii="Arial" w:hAnsi="Arial" w:cs="Arial"/>
                <w:sz w:val="24"/>
                <w:szCs w:val="24"/>
              </w:rPr>
              <w:t>Direct debit 10/03/22</w:t>
            </w:r>
          </w:p>
        </w:tc>
      </w:tr>
      <w:tr w:rsidR="00EC3C93" w:rsidRPr="009C3836" w14:paraId="01FA85A1" w14:textId="77777777" w:rsidTr="006E327E">
        <w:tc>
          <w:tcPr>
            <w:tcW w:w="2127" w:type="dxa"/>
          </w:tcPr>
          <w:p w14:paraId="2CD58187" w14:textId="77777777" w:rsidR="00EC3C93" w:rsidRPr="009C3836" w:rsidRDefault="00EC3C93" w:rsidP="006E327E">
            <w:pPr>
              <w:rPr>
                <w:rFonts w:ascii="Arial" w:hAnsi="Arial" w:cs="Arial"/>
                <w:sz w:val="24"/>
                <w:szCs w:val="24"/>
              </w:rPr>
            </w:pPr>
            <w:r w:rsidRPr="009C3836">
              <w:rPr>
                <w:rFonts w:ascii="Arial" w:hAnsi="Arial" w:cs="Arial"/>
                <w:sz w:val="24"/>
                <w:szCs w:val="24"/>
              </w:rPr>
              <w:t>Phillips Print</w:t>
            </w:r>
          </w:p>
        </w:tc>
        <w:tc>
          <w:tcPr>
            <w:tcW w:w="1134" w:type="dxa"/>
          </w:tcPr>
          <w:p w14:paraId="15D6EE23" w14:textId="77777777" w:rsidR="00EC3C93" w:rsidRPr="009C3836" w:rsidRDefault="00EC3C93" w:rsidP="006E327E">
            <w:pPr>
              <w:rPr>
                <w:rFonts w:ascii="Arial" w:hAnsi="Arial" w:cs="Arial"/>
                <w:sz w:val="24"/>
                <w:szCs w:val="24"/>
              </w:rPr>
            </w:pPr>
            <w:r w:rsidRPr="009C3836">
              <w:rPr>
                <w:rFonts w:ascii="Arial" w:hAnsi="Arial" w:cs="Arial"/>
                <w:sz w:val="24"/>
                <w:szCs w:val="24"/>
              </w:rPr>
              <w:t>189.24</w:t>
            </w:r>
          </w:p>
        </w:tc>
        <w:tc>
          <w:tcPr>
            <w:tcW w:w="1134" w:type="dxa"/>
          </w:tcPr>
          <w:p w14:paraId="717A833D" w14:textId="77777777" w:rsidR="00EC3C93" w:rsidRPr="009C3836" w:rsidRDefault="00EC3C93" w:rsidP="006E327E">
            <w:pPr>
              <w:rPr>
                <w:rFonts w:ascii="Arial" w:hAnsi="Arial" w:cs="Arial"/>
                <w:sz w:val="24"/>
                <w:szCs w:val="24"/>
              </w:rPr>
            </w:pPr>
            <w:r w:rsidRPr="009C3836">
              <w:rPr>
                <w:rFonts w:ascii="Arial" w:hAnsi="Arial" w:cs="Arial"/>
                <w:sz w:val="24"/>
                <w:szCs w:val="24"/>
              </w:rPr>
              <w:t>0</w:t>
            </w:r>
          </w:p>
        </w:tc>
        <w:tc>
          <w:tcPr>
            <w:tcW w:w="3827" w:type="dxa"/>
          </w:tcPr>
          <w:p w14:paraId="0409A2CA" w14:textId="77777777" w:rsidR="00EC3C93" w:rsidRPr="009C3836" w:rsidRDefault="00EC3C93" w:rsidP="006E327E">
            <w:pPr>
              <w:rPr>
                <w:rFonts w:ascii="Arial" w:hAnsi="Arial" w:cs="Arial"/>
                <w:sz w:val="24"/>
                <w:szCs w:val="24"/>
              </w:rPr>
            </w:pPr>
            <w:r w:rsidRPr="009C3836">
              <w:rPr>
                <w:rFonts w:ascii="Arial" w:hAnsi="Arial" w:cs="Arial"/>
                <w:sz w:val="24"/>
                <w:szCs w:val="24"/>
              </w:rPr>
              <w:t>Feb/March pump</w:t>
            </w:r>
          </w:p>
        </w:tc>
        <w:tc>
          <w:tcPr>
            <w:tcW w:w="1559" w:type="dxa"/>
          </w:tcPr>
          <w:p w14:paraId="00B6DAF4" w14:textId="77777777" w:rsidR="00EC3C93" w:rsidRPr="009C3836" w:rsidRDefault="00EC3C93" w:rsidP="006E327E">
            <w:pPr>
              <w:rPr>
                <w:rFonts w:ascii="Arial" w:hAnsi="Arial" w:cs="Arial"/>
                <w:sz w:val="24"/>
                <w:szCs w:val="24"/>
              </w:rPr>
            </w:pPr>
            <w:r w:rsidRPr="009C3836">
              <w:rPr>
                <w:rFonts w:ascii="Arial" w:hAnsi="Arial" w:cs="Arial"/>
                <w:sz w:val="24"/>
                <w:szCs w:val="24"/>
              </w:rPr>
              <w:t>102288</w:t>
            </w:r>
          </w:p>
        </w:tc>
      </w:tr>
      <w:tr w:rsidR="00EC3C93" w:rsidRPr="009C3836" w14:paraId="702C02D3" w14:textId="77777777" w:rsidTr="006E327E">
        <w:tc>
          <w:tcPr>
            <w:tcW w:w="2127" w:type="dxa"/>
          </w:tcPr>
          <w:p w14:paraId="02E533CE" w14:textId="77777777" w:rsidR="00EC3C93" w:rsidRPr="009C3836" w:rsidRDefault="00EC3C93" w:rsidP="006E327E">
            <w:pPr>
              <w:rPr>
                <w:rFonts w:ascii="Arial" w:hAnsi="Arial" w:cs="Arial"/>
                <w:sz w:val="24"/>
                <w:szCs w:val="24"/>
              </w:rPr>
            </w:pPr>
            <w:r w:rsidRPr="009C3836">
              <w:rPr>
                <w:rFonts w:ascii="Arial" w:hAnsi="Arial" w:cs="Arial"/>
                <w:sz w:val="24"/>
                <w:szCs w:val="24"/>
              </w:rPr>
              <w:t>Traffic Technology</w:t>
            </w:r>
          </w:p>
        </w:tc>
        <w:tc>
          <w:tcPr>
            <w:tcW w:w="1134" w:type="dxa"/>
          </w:tcPr>
          <w:p w14:paraId="2E011B4C" w14:textId="77777777" w:rsidR="00EC3C93" w:rsidRPr="009C3836" w:rsidRDefault="00EC3C93" w:rsidP="006E327E">
            <w:pPr>
              <w:rPr>
                <w:rFonts w:ascii="Arial" w:hAnsi="Arial" w:cs="Arial"/>
                <w:sz w:val="24"/>
                <w:szCs w:val="24"/>
              </w:rPr>
            </w:pPr>
            <w:r w:rsidRPr="009C3836">
              <w:rPr>
                <w:rFonts w:ascii="Arial" w:hAnsi="Arial" w:cs="Arial"/>
                <w:sz w:val="24"/>
                <w:szCs w:val="24"/>
              </w:rPr>
              <w:t>7569.00</w:t>
            </w:r>
          </w:p>
        </w:tc>
        <w:tc>
          <w:tcPr>
            <w:tcW w:w="1134" w:type="dxa"/>
          </w:tcPr>
          <w:p w14:paraId="7B80F94F" w14:textId="77777777" w:rsidR="00EC3C93" w:rsidRPr="009C3836" w:rsidRDefault="00EC3C93" w:rsidP="006E327E">
            <w:pPr>
              <w:rPr>
                <w:rFonts w:ascii="Arial" w:hAnsi="Arial" w:cs="Arial"/>
                <w:sz w:val="24"/>
                <w:szCs w:val="24"/>
              </w:rPr>
            </w:pPr>
            <w:r w:rsidRPr="009C3836">
              <w:rPr>
                <w:rFonts w:ascii="Arial" w:hAnsi="Arial" w:cs="Arial"/>
                <w:sz w:val="24"/>
                <w:szCs w:val="24"/>
              </w:rPr>
              <w:t>1513.80</w:t>
            </w:r>
          </w:p>
        </w:tc>
        <w:tc>
          <w:tcPr>
            <w:tcW w:w="3827" w:type="dxa"/>
          </w:tcPr>
          <w:p w14:paraId="1DE95678" w14:textId="77777777" w:rsidR="00EC3C93" w:rsidRPr="009C3836" w:rsidRDefault="00EC3C93" w:rsidP="006E327E">
            <w:pPr>
              <w:rPr>
                <w:rFonts w:ascii="Arial" w:hAnsi="Arial" w:cs="Arial"/>
                <w:sz w:val="24"/>
                <w:szCs w:val="24"/>
              </w:rPr>
            </w:pPr>
            <w:r w:rsidRPr="009C3836">
              <w:rPr>
                <w:rFonts w:ascii="Arial" w:hAnsi="Arial" w:cs="Arial"/>
                <w:sz w:val="24"/>
                <w:szCs w:val="24"/>
              </w:rPr>
              <w:t>3 x Speed Indication Devices</w:t>
            </w:r>
          </w:p>
        </w:tc>
        <w:tc>
          <w:tcPr>
            <w:tcW w:w="1559" w:type="dxa"/>
          </w:tcPr>
          <w:p w14:paraId="1BA6FC5B" w14:textId="77777777" w:rsidR="00EC3C93" w:rsidRPr="009C3836" w:rsidRDefault="00EC3C93" w:rsidP="006E327E">
            <w:pPr>
              <w:rPr>
                <w:rFonts w:ascii="Arial" w:hAnsi="Arial" w:cs="Arial"/>
                <w:sz w:val="24"/>
                <w:szCs w:val="24"/>
              </w:rPr>
            </w:pPr>
            <w:r w:rsidRPr="009C3836">
              <w:rPr>
                <w:rFonts w:ascii="Arial" w:hAnsi="Arial" w:cs="Arial"/>
                <w:sz w:val="24"/>
                <w:szCs w:val="24"/>
              </w:rPr>
              <w:t>102289</w:t>
            </w:r>
          </w:p>
        </w:tc>
      </w:tr>
    </w:tbl>
    <w:p w14:paraId="02F103C8" w14:textId="77777777" w:rsidR="00816E1B" w:rsidRPr="00816E1B" w:rsidRDefault="00816E1B" w:rsidP="00816E1B">
      <w:pPr>
        <w:pStyle w:val="NoSpacing"/>
        <w:rPr>
          <w:rFonts w:ascii="Arial" w:hAnsi="Arial" w:cs="Arial"/>
          <w:sz w:val="24"/>
          <w:szCs w:val="24"/>
        </w:rPr>
      </w:pPr>
    </w:p>
    <w:p w14:paraId="5B00707E" w14:textId="77777777" w:rsidR="00816E1B" w:rsidRPr="00052D34" w:rsidRDefault="00816E1B" w:rsidP="00370DAB">
      <w:pPr>
        <w:pStyle w:val="NoSpacing"/>
        <w:spacing w:before="100" w:beforeAutospacing="1" w:after="100" w:afterAutospacing="1"/>
        <w:rPr>
          <w:rFonts w:ascii="Arial" w:hAnsi="Arial" w:cs="Arial"/>
          <w:sz w:val="24"/>
          <w:szCs w:val="24"/>
        </w:rPr>
      </w:pPr>
    </w:p>
    <w:sectPr w:rsidR="00816E1B"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E5B8" w14:textId="77777777" w:rsidR="00293748" w:rsidRDefault="00293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08EC" w14:textId="77777777" w:rsidR="00293748" w:rsidRDefault="0029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3FF7" w14:textId="2DBA0C44" w:rsidR="00293748" w:rsidRDefault="00293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55754CC4" w:rsidR="00A8319B" w:rsidRDefault="00A8319B" w:rsidP="0058251F">
    <w:pPr>
      <w:pStyle w:val="Header"/>
      <w:jc w:val="right"/>
    </w:pPr>
    <w:r w:rsidRPr="004F270B">
      <w:t>PPC</w:t>
    </w:r>
    <w:r w:rsidRPr="00806CC2">
      <w:t>/</w:t>
    </w:r>
    <w:r w:rsidR="00080CA8">
      <w:t>0</w:t>
    </w:r>
    <w:r w:rsidR="008C10A0">
      <w:t>9</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00A5" w14:textId="45962FF1" w:rsidR="00293748" w:rsidRDefault="0029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3"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95045018">
    <w:abstractNumId w:val="14"/>
  </w:num>
  <w:num w:numId="2" w16cid:durableId="1997687249">
    <w:abstractNumId w:val="0"/>
  </w:num>
  <w:num w:numId="3" w16cid:durableId="502668125">
    <w:abstractNumId w:val="4"/>
  </w:num>
  <w:num w:numId="4" w16cid:durableId="508301778">
    <w:abstractNumId w:val="17"/>
  </w:num>
  <w:num w:numId="5" w16cid:durableId="1385829147">
    <w:abstractNumId w:val="10"/>
  </w:num>
  <w:num w:numId="6" w16cid:durableId="1520584220">
    <w:abstractNumId w:val="5"/>
  </w:num>
  <w:num w:numId="7" w16cid:durableId="375473050">
    <w:abstractNumId w:val="16"/>
  </w:num>
  <w:num w:numId="8" w16cid:durableId="1189832532">
    <w:abstractNumId w:val="1"/>
  </w:num>
  <w:num w:numId="9" w16cid:durableId="1973247510">
    <w:abstractNumId w:val="3"/>
  </w:num>
  <w:num w:numId="10" w16cid:durableId="1091271701">
    <w:abstractNumId w:val="2"/>
  </w:num>
  <w:num w:numId="11" w16cid:durableId="1481115076">
    <w:abstractNumId w:val="9"/>
  </w:num>
  <w:num w:numId="12" w16cid:durableId="1605915799">
    <w:abstractNumId w:val="15"/>
  </w:num>
  <w:num w:numId="13" w16cid:durableId="1714504662">
    <w:abstractNumId w:val="7"/>
  </w:num>
  <w:num w:numId="14" w16cid:durableId="2022929571">
    <w:abstractNumId w:val="6"/>
  </w:num>
  <w:num w:numId="15" w16cid:durableId="975334455">
    <w:abstractNumId w:val="8"/>
  </w:num>
  <w:num w:numId="16" w16cid:durableId="88695830">
    <w:abstractNumId w:val="12"/>
  </w:num>
  <w:num w:numId="17" w16cid:durableId="1946112868">
    <w:abstractNumId w:val="13"/>
  </w:num>
  <w:num w:numId="18" w16cid:durableId="149357087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4CCC"/>
    <w:rsid w:val="00055ECB"/>
    <w:rsid w:val="00056155"/>
    <w:rsid w:val="00056BBF"/>
    <w:rsid w:val="000578EB"/>
    <w:rsid w:val="00060CE7"/>
    <w:rsid w:val="00060E4B"/>
    <w:rsid w:val="000614D1"/>
    <w:rsid w:val="000627FD"/>
    <w:rsid w:val="0006285E"/>
    <w:rsid w:val="00062A5E"/>
    <w:rsid w:val="00062E3E"/>
    <w:rsid w:val="00063CB7"/>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4B85"/>
    <w:rsid w:val="00086F69"/>
    <w:rsid w:val="000872A6"/>
    <w:rsid w:val="000875A4"/>
    <w:rsid w:val="00087E55"/>
    <w:rsid w:val="00090E24"/>
    <w:rsid w:val="00091384"/>
    <w:rsid w:val="00091726"/>
    <w:rsid w:val="00092FD4"/>
    <w:rsid w:val="00094C30"/>
    <w:rsid w:val="00095963"/>
    <w:rsid w:val="0009671D"/>
    <w:rsid w:val="00096781"/>
    <w:rsid w:val="00097BF8"/>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6C3B"/>
    <w:rsid w:val="000A7B71"/>
    <w:rsid w:val="000A7CF8"/>
    <w:rsid w:val="000B0A86"/>
    <w:rsid w:val="000B13F6"/>
    <w:rsid w:val="000B3286"/>
    <w:rsid w:val="000B41FF"/>
    <w:rsid w:val="000B48C5"/>
    <w:rsid w:val="000B50CD"/>
    <w:rsid w:val="000B583A"/>
    <w:rsid w:val="000B5BED"/>
    <w:rsid w:val="000B7CCD"/>
    <w:rsid w:val="000C03F5"/>
    <w:rsid w:val="000C0BE8"/>
    <w:rsid w:val="000C1D02"/>
    <w:rsid w:val="000C2658"/>
    <w:rsid w:val="000C43AA"/>
    <w:rsid w:val="000C47AE"/>
    <w:rsid w:val="000C4C69"/>
    <w:rsid w:val="000C5484"/>
    <w:rsid w:val="000C6183"/>
    <w:rsid w:val="000C6EA6"/>
    <w:rsid w:val="000C7817"/>
    <w:rsid w:val="000C7D00"/>
    <w:rsid w:val="000C7EA4"/>
    <w:rsid w:val="000D013B"/>
    <w:rsid w:val="000D0868"/>
    <w:rsid w:val="000D1701"/>
    <w:rsid w:val="000D177E"/>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6654"/>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5AA"/>
    <w:rsid w:val="00135C19"/>
    <w:rsid w:val="00136C9E"/>
    <w:rsid w:val="0013713A"/>
    <w:rsid w:val="00137187"/>
    <w:rsid w:val="001404B3"/>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1F87"/>
    <w:rsid w:val="00153C39"/>
    <w:rsid w:val="00153C48"/>
    <w:rsid w:val="00153CF4"/>
    <w:rsid w:val="00154796"/>
    <w:rsid w:val="00154DC4"/>
    <w:rsid w:val="001564A7"/>
    <w:rsid w:val="001567B8"/>
    <w:rsid w:val="00156A59"/>
    <w:rsid w:val="00157048"/>
    <w:rsid w:val="001614CC"/>
    <w:rsid w:val="00161B92"/>
    <w:rsid w:val="00162193"/>
    <w:rsid w:val="001624B6"/>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8E"/>
    <w:rsid w:val="00190903"/>
    <w:rsid w:val="00191EB4"/>
    <w:rsid w:val="001923E6"/>
    <w:rsid w:val="001926E3"/>
    <w:rsid w:val="00195092"/>
    <w:rsid w:val="001A0A91"/>
    <w:rsid w:val="001A0FF8"/>
    <w:rsid w:val="001A1F98"/>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A4"/>
    <w:rsid w:val="001B4CFB"/>
    <w:rsid w:val="001B60E0"/>
    <w:rsid w:val="001B6899"/>
    <w:rsid w:val="001B6F6D"/>
    <w:rsid w:val="001B71AB"/>
    <w:rsid w:val="001B7562"/>
    <w:rsid w:val="001B7790"/>
    <w:rsid w:val="001C0689"/>
    <w:rsid w:val="001C0C53"/>
    <w:rsid w:val="001C1129"/>
    <w:rsid w:val="001C18CA"/>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77"/>
    <w:rsid w:val="002039E1"/>
    <w:rsid w:val="00203B46"/>
    <w:rsid w:val="00205A17"/>
    <w:rsid w:val="00205E35"/>
    <w:rsid w:val="00206465"/>
    <w:rsid w:val="0020668D"/>
    <w:rsid w:val="00206E32"/>
    <w:rsid w:val="00206FD6"/>
    <w:rsid w:val="00207AE4"/>
    <w:rsid w:val="002107BF"/>
    <w:rsid w:val="002118D7"/>
    <w:rsid w:val="002124A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B21"/>
    <w:rsid w:val="002401EE"/>
    <w:rsid w:val="00240DDB"/>
    <w:rsid w:val="00247A06"/>
    <w:rsid w:val="0025021E"/>
    <w:rsid w:val="002504CD"/>
    <w:rsid w:val="002527B1"/>
    <w:rsid w:val="00253555"/>
    <w:rsid w:val="002547C6"/>
    <w:rsid w:val="00254BD8"/>
    <w:rsid w:val="00255BD8"/>
    <w:rsid w:val="00256557"/>
    <w:rsid w:val="00256630"/>
    <w:rsid w:val="0025790C"/>
    <w:rsid w:val="00257A7E"/>
    <w:rsid w:val="002602A7"/>
    <w:rsid w:val="00260C74"/>
    <w:rsid w:val="002618F7"/>
    <w:rsid w:val="00263AFE"/>
    <w:rsid w:val="002671D5"/>
    <w:rsid w:val="002673A1"/>
    <w:rsid w:val="00270F40"/>
    <w:rsid w:val="002715C4"/>
    <w:rsid w:val="0027169D"/>
    <w:rsid w:val="00271D72"/>
    <w:rsid w:val="00272134"/>
    <w:rsid w:val="002732BF"/>
    <w:rsid w:val="00273C6E"/>
    <w:rsid w:val="00274E05"/>
    <w:rsid w:val="00275997"/>
    <w:rsid w:val="00275F8E"/>
    <w:rsid w:val="002769EB"/>
    <w:rsid w:val="002771D4"/>
    <w:rsid w:val="00280A90"/>
    <w:rsid w:val="00281512"/>
    <w:rsid w:val="0028437D"/>
    <w:rsid w:val="00284CB3"/>
    <w:rsid w:val="002850C9"/>
    <w:rsid w:val="002856DD"/>
    <w:rsid w:val="00285B96"/>
    <w:rsid w:val="002874E4"/>
    <w:rsid w:val="0028789A"/>
    <w:rsid w:val="00290C32"/>
    <w:rsid w:val="002914AC"/>
    <w:rsid w:val="002926B9"/>
    <w:rsid w:val="0029308F"/>
    <w:rsid w:val="00293247"/>
    <w:rsid w:val="00293748"/>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1BF4"/>
    <w:rsid w:val="002A1C30"/>
    <w:rsid w:val="002A2DC8"/>
    <w:rsid w:val="002A319B"/>
    <w:rsid w:val="002A3B9A"/>
    <w:rsid w:val="002A40B4"/>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0B7"/>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426"/>
    <w:rsid w:val="002D061D"/>
    <w:rsid w:val="002D1A08"/>
    <w:rsid w:val="002D333C"/>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0E"/>
    <w:rsid w:val="002F06B5"/>
    <w:rsid w:val="002F076B"/>
    <w:rsid w:val="002F0DC7"/>
    <w:rsid w:val="002F1B6D"/>
    <w:rsid w:val="002F2291"/>
    <w:rsid w:val="002F35AB"/>
    <w:rsid w:val="002F6F25"/>
    <w:rsid w:val="002F7F2C"/>
    <w:rsid w:val="003001D9"/>
    <w:rsid w:val="003009F9"/>
    <w:rsid w:val="00300AC6"/>
    <w:rsid w:val="00301C30"/>
    <w:rsid w:val="00301DF0"/>
    <w:rsid w:val="003021A9"/>
    <w:rsid w:val="00302430"/>
    <w:rsid w:val="00302A4F"/>
    <w:rsid w:val="00302BA9"/>
    <w:rsid w:val="00302BC9"/>
    <w:rsid w:val="003042AF"/>
    <w:rsid w:val="003044CF"/>
    <w:rsid w:val="0030497B"/>
    <w:rsid w:val="00305B93"/>
    <w:rsid w:val="00305C8E"/>
    <w:rsid w:val="00305D10"/>
    <w:rsid w:val="00305D99"/>
    <w:rsid w:val="00307C54"/>
    <w:rsid w:val="0031001D"/>
    <w:rsid w:val="003104DC"/>
    <w:rsid w:val="00312DE5"/>
    <w:rsid w:val="00312F2C"/>
    <w:rsid w:val="00313107"/>
    <w:rsid w:val="003137E5"/>
    <w:rsid w:val="00313DD7"/>
    <w:rsid w:val="00314151"/>
    <w:rsid w:val="003152E3"/>
    <w:rsid w:val="00315537"/>
    <w:rsid w:val="0031652C"/>
    <w:rsid w:val="0031698F"/>
    <w:rsid w:val="00317909"/>
    <w:rsid w:val="00317A5B"/>
    <w:rsid w:val="00320F3B"/>
    <w:rsid w:val="00320F57"/>
    <w:rsid w:val="0032116B"/>
    <w:rsid w:val="00322794"/>
    <w:rsid w:val="0032308E"/>
    <w:rsid w:val="0032311B"/>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B39"/>
    <w:rsid w:val="00334742"/>
    <w:rsid w:val="0033485D"/>
    <w:rsid w:val="003351D7"/>
    <w:rsid w:val="00335465"/>
    <w:rsid w:val="00336071"/>
    <w:rsid w:val="003362AE"/>
    <w:rsid w:val="00336A9A"/>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46F9"/>
    <w:rsid w:val="00360589"/>
    <w:rsid w:val="00361369"/>
    <w:rsid w:val="00361CEC"/>
    <w:rsid w:val="00362403"/>
    <w:rsid w:val="00362A9B"/>
    <w:rsid w:val="00362E81"/>
    <w:rsid w:val="00362F59"/>
    <w:rsid w:val="003631E4"/>
    <w:rsid w:val="00365460"/>
    <w:rsid w:val="0036614B"/>
    <w:rsid w:val="0036693E"/>
    <w:rsid w:val="00367472"/>
    <w:rsid w:val="003678AB"/>
    <w:rsid w:val="00367FD7"/>
    <w:rsid w:val="00370DAB"/>
    <w:rsid w:val="003716C1"/>
    <w:rsid w:val="00372EBC"/>
    <w:rsid w:val="003735DF"/>
    <w:rsid w:val="00373CBA"/>
    <w:rsid w:val="0037463D"/>
    <w:rsid w:val="00374C49"/>
    <w:rsid w:val="00375B54"/>
    <w:rsid w:val="00375E0D"/>
    <w:rsid w:val="00376EC8"/>
    <w:rsid w:val="003800ED"/>
    <w:rsid w:val="0038026C"/>
    <w:rsid w:val="0038045E"/>
    <w:rsid w:val="00380AD1"/>
    <w:rsid w:val="00380CA2"/>
    <w:rsid w:val="00381938"/>
    <w:rsid w:val="003838AB"/>
    <w:rsid w:val="00383E1E"/>
    <w:rsid w:val="003849F3"/>
    <w:rsid w:val="00384C43"/>
    <w:rsid w:val="003876FB"/>
    <w:rsid w:val="0039001A"/>
    <w:rsid w:val="00390523"/>
    <w:rsid w:val="003906F1"/>
    <w:rsid w:val="0039128E"/>
    <w:rsid w:val="003918D2"/>
    <w:rsid w:val="00393863"/>
    <w:rsid w:val="00393A9F"/>
    <w:rsid w:val="00394506"/>
    <w:rsid w:val="00396B33"/>
    <w:rsid w:val="00396FC9"/>
    <w:rsid w:val="00397B10"/>
    <w:rsid w:val="003A0FD1"/>
    <w:rsid w:val="003A28FC"/>
    <w:rsid w:val="003A405D"/>
    <w:rsid w:val="003A5058"/>
    <w:rsid w:val="003A5B38"/>
    <w:rsid w:val="003A5E6D"/>
    <w:rsid w:val="003A66E8"/>
    <w:rsid w:val="003A693B"/>
    <w:rsid w:val="003A6EFB"/>
    <w:rsid w:val="003A74F4"/>
    <w:rsid w:val="003A7F72"/>
    <w:rsid w:val="003B1AF1"/>
    <w:rsid w:val="003B1D40"/>
    <w:rsid w:val="003B2221"/>
    <w:rsid w:val="003B4AC2"/>
    <w:rsid w:val="003B7545"/>
    <w:rsid w:val="003C00E6"/>
    <w:rsid w:val="003C013B"/>
    <w:rsid w:val="003C07CB"/>
    <w:rsid w:val="003C0844"/>
    <w:rsid w:val="003C184A"/>
    <w:rsid w:val="003C1B90"/>
    <w:rsid w:val="003C1EA2"/>
    <w:rsid w:val="003C224C"/>
    <w:rsid w:val="003C2773"/>
    <w:rsid w:val="003C2F5A"/>
    <w:rsid w:val="003C3C3F"/>
    <w:rsid w:val="003C3C96"/>
    <w:rsid w:val="003C3EAB"/>
    <w:rsid w:val="003C6163"/>
    <w:rsid w:val="003C6821"/>
    <w:rsid w:val="003C69A4"/>
    <w:rsid w:val="003D0570"/>
    <w:rsid w:val="003D06D6"/>
    <w:rsid w:val="003D2829"/>
    <w:rsid w:val="003D2B63"/>
    <w:rsid w:val="003D2EEC"/>
    <w:rsid w:val="003D32D5"/>
    <w:rsid w:val="003D3BD9"/>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635D"/>
    <w:rsid w:val="00437C40"/>
    <w:rsid w:val="00441926"/>
    <w:rsid w:val="00441C8B"/>
    <w:rsid w:val="00442724"/>
    <w:rsid w:val="00442B24"/>
    <w:rsid w:val="004435FA"/>
    <w:rsid w:val="00444235"/>
    <w:rsid w:val="00444DBA"/>
    <w:rsid w:val="00446B67"/>
    <w:rsid w:val="00447207"/>
    <w:rsid w:val="00447E98"/>
    <w:rsid w:val="004501BE"/>
    <w:rsid w:val="00450CBC"/>
    <w:rsid w:val="00451460"/>
    <w:rsid w:val="00451A3E"/>
    <w:rsid w:val="00452D15"/>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2F1"/>
    <w:rsid w:val="00481392"/>
    <w:rsid w:val="004813A4"/>
    <w:rsid w:val="004820FB"/>
    <w:rsid w:val="004824B0"/>
    <w:rsid w:val="004829BE"/>
    <w:rsid w:val="00482A51"/>
    <w:rsid w:val="004838E3"/>
    <w:rsid w:val="00483CEB"/>
    <w:rsid w:val="00485377"/>
    <w:rsid w:val="00485856"/>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464"/>
    <w:rsid w:val="004C56EC"/>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30361"/>
    <w:rsid w:val="005303DE"/>
    <w:rsid w:val="00530C84"/>
    <w:rsid w:val="0053122C"/>
    <w:rsid w:val="005313F7"/>
    <w:rsid w:val="00532385"/>
    <w:rsid w:val="00533028"/>
    <w:rsid w:val="00533780"/>
    <w:rsid w:val="00534531"/>
    <w:rsid w:val="00534BE4"/>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EE3"/>
    <w:rsid w:val="00551774"/>
    <w:rsid w:val="005523F5"/>
    <w:rsid w:val="00552571"/>
    <w:rsid w:val="00552D52"/>
    <w:rsid w:val="00554008"/>
    <w:rsid w:val="0055448C"/>
    <w:rsid w:val="005556EB"/>
    <w:rsid w:val="00555ADB"/>
    <w:rsid w:val="00555DA2"/>
    <w:rsid w:val="005564C5"/>
    <w:rsid w:val="00556B41"/>
    <w:rsid w:val="0055777C"/>
    <w:rsid w:val="005603B6"/>
    <w:rsid w:val="005604C1"/>
    <w:rsid w:val="005615AA"/>
    <w:rsid w:val="005615E2"/>
    <w:rsid w:val="00561956"/>
    <w:rsid w:val="00562A62"/>
    <w:rsid w:val="00562D1C"/>
    <w:rsid w:val="00562F3E"/>
    <w:rsid w:val="005631B9"/>
    <w:rsid w:val="00563437"/>
    <w:rsid w:val="00564A1D"/>
    <w:rsid w:val="00565101"/>
    <w:rsid w:val="00566679"/>
    <w:rsid w:val="0056670F"/>
    <w:rsid w:val="00566AAE"/>
    <w:rsid w:val="005678A5"/>
    <w:rsid w:val="0057029C"/>
    <w:rsid w:val="0057120D"/>
    <w:rsid w:val="00571265"/>
    <w:rsid w:val="00571D3B"/>
    <w:rsid w:val="00571D41"/>
    <w:rsid w:val="00574548"/>
    <w:rsid w:val="00574A90"/>
    <w:rsid w:val="00575032"/>
    <w:rsid w:val="00576B48"/>
    <w:rsid w:val="00577D7F"/>
    <w:rsid w:val="0058251F"/>
    <w:rsid w:val="00582896"/>
    <w:rsid w:val="00582FEA"/>
    <w:rsid w:val="00583874"/>
    <w:rsid w:val="00583A4F"/>
    <w:rsid w:val="0058492A"/>
    <w:rsid w:val="005849B9"/>
    <w:rsid w:val="005851D0"/>
    <w:rsid w:val="00585508"/>
    <w:rsid w:val="00585920"/>
    <w:rsid w:val="00587474"/>
    <w:rsid w:val="005874E9"/>
    <w:rsid w:val="00587FD6"/>
    <w:rsid w:val="0059133C"/>
    <w:rsid w:val="0059165D"/>
    <w:rsid w:val="005916F7"/>
    <w:rsid w:val="00591AF1"/>
    <w:rsid w:val="005923E0"/>
    <w:rsid w:val="0059243C"/>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524C"/>
    <w:rsid w:val="005A6193"/>
    <w:rsid w:val="005A6644"/>
    <w:rsid w:val="005A6C2D"/>
    <w:rsid w:val="005A70A6"/>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1AF6"/>
    <w:rsid w:val="005C20DC"/>
    <w:rsid w:val="005C2C28"/>
    <w:rsid w:val="005C374A"/>
    <w:rsid w:val="005C4230"/>
    <w:rsid w:val="005C4FE3"/>
    <w:rsid w:val="005C53E6"/>
    <w:rsid w:val="005C55D4"/>
    <w:rsid w:val="005C5867"/>
    <w:rsid w:val="005C6819"/>
    <w:rsid w:val="005C73AB"/>
    <w:rsid w:val="005D0374"/>
    <w:rsid w:val="005D03E0"/>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D74"/>
    <w:rsid w:val="005E5693"/>
    <w:rsid w:val="005E575B"/>
    <w:rsid w:val="005E5C0F"/>
    <w:rsid w:val="005E5EC4"/>
    <w:rsid w:val="005F0125"/>
    <w:rsid w:val="005F03E0"/>
    <w:rsid w:val="005F18C0"/>
    <w:rsid w:val="005F1A90"/>
    <w:rsid w:val="005F2BFD"/>
    <w:rsid w:val="005F2D8B"/>
    <w:rsid w:val="005F3B99"/>
    <w:rsid w:val="005F4331"/>
    <w:rsid w:val="005F4545"/>
    <w:rsid w:val="005F4E93"/>
    <w:rsid w:val="005F54B9"/>
    <w:rsid w:val="005F59E0"/>
    <w:rsid w:val="005F5DAD"/>
    <w:rsid w:val="005F7292"/>
    <w:rsid w:val="005F759E"/>
    <w:rsid w:val="005F7ED7"/>
    <w:rsid w:val="006000BD"/>
    <w:rsid w:val="00601305"/>
    <w:rsid w:val="00601321"/>
    <w:rsid w:val="006013FE"/>
    <w:rsid w:val="00601999"/>
    <w:rsid w:val="00603A21"/>
    <w:rsid w:val="00604A01"/>
    <w:rsid w:val="006057BA"/>
    <w:rsid w:val="006059C2"/>
    <w:rsid w:val="00606315"/>
    <w:rsid w:val="006067BE"/>
    <w:rsid w:val="00606EC5"/>
    <w:rsid w:val="00606FC4"/>
    <w:rsid w:val="00607277"/>
    <w:rsid w:val="006072BE"/>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2F84"/>
    <w:rsid w:val="00643993"/>
    <w:rsid w:val="00644304"/>
    <w:rsid w:val="006452BF"/>
    <w:rsid w:val="00645318"/>
    <w:rsid w:val="00645695"/>
    <w:rsid w:val="006457B6"/>
    <w:rsid w:val="00645F43"/>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73DC"/>
    <w:rsid w:val="00657618"/>
    <w:rsid w:val="0066028A"/>
    <w:rsid w:val="006606CE"/>
    <w:rsid w:val="00662166"/>
    <w:rsid w:val="00664B65"/>
    <w:rsid w:val="00666205"/>
    <w:rsid w:val="00666B4E"/>
    <w:rsid w:val="00666FC1"/>
    <w:rsid w:val="006671BD"/>
    <w:rsid w:val="00667CED"/>
    <w:rsid w:val="00667EF7"/>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3FA5"/>
    <w:rsid w:val="00694317"/>
    <w:rsid w:val="006947ED"/>
    <w:rsid w:val="00695084"/>
    <w:rsid w:val="00695C88"/>
    <w:rsid w:val="00696512"/>
    <w:rsid w:val="00697134"/>
    <w:rsid w:val="006A08C4"/>
    <w:rsid w:val="006A0D85"/>
    <w:rsid w:val="006A185E"/>
    <w:rsid w:val="006A2D0A"/>
    <w:rsid w:val="006A359B"/>
    <w:rsid w:val="006A3815"/>
    <w:rsid w:val="006A3D45"/>
    <w:rsid w:val="006A4088"/>
    <w:rsid w:val="006A410A"/>
    <w:rsid w:val="006A5033"/>
    <w:rsid w:val="006A5183"/>
    <w:rsid w:val="006A6484"/>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FAB"/>
    <w:rsid w:val="006C23F1"/>
    <w:rsid w:val="006C2C29"/>
    <w:rsid w:val="006C3B21"/>
    <w:rsid w:val="006C3CDB"/>
    <w:rsid w:val="006C4343"/>
    <w:rsid w:val="006C4D32"/>
    <w:rsid w:val="006C5E06"/>
    <w:rsid w:val="006C6370"/>
    <w:rsid w:val="006C6A1B"/>
    <w:rsid w:val="006C7A62"/>
    <w:rsid w:val="006D19ED"/>
    <w:rsid w:val="006D2E44"/>
    <w:rsid w:val="006D2E4D"/>
    <w:rsid w:val="006D344A"/>
    <w:rsid w:val="006D3CFE"/>
    <w:rsid w:val="006D4416"/>
    <w:rsid w:val="006D4C2D"/>
    <w:rsid w:val="006D530D"/>
    <w:rsid w:val="006D5689"/>
    <w:rsid w:val="006E008C"/>
    <w:rsid w:val="006E188E"/>
    <w:rsid w:val="006E2735"/>
    <w:rsid w:val="006E4267"/>
    <w:rsid w:val="006E5392"/>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4860"/>
    <w:rsid w:val="00704EEE"/>
    <w:rsid w:val="007060E6"/>
    <w:rsid w:val="00706F96"/>
    <w:rsid w:val="00707113"/>
    <w:rsid w:val="00710A4A"/>
    <w:rsid w:val="00711C09"/>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0F32"/>
    <w:rsid w:val="00721CD6"/>
    <w:rsid w:val="00721FEE"/>
    <w:rsid w:val="00723445"/>
    <w:rsid w:val="007237D8"/>
    <w:rsid w:val="00723D89"/>
    <w:rsid w:val="00723DD5"/>
    <w:rsid w:val="00724192"/>
    <w:rsid w:val="007248CC"/>
    <w:rsid w:val="007253B5"/>
    <w:rsid w:val="0072547F"/>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02CF"/>
    <w:rsid w:val="00741394"/>
    <w:rsid w:val="00741874"/>
    <w:rsid w:val="00742087"/>
    <w:rsid w:val="00742264"/>
    <w:rsid w:val="0074260B"/>
    <w:rsid w:val="00743CE5"/>
    <w:rsid w:val="00743E6F"/>
    <w:rsid w:val="00745A39"/>
    <w:rsid w:val="00745F43"/>
    <w:rsid w:val="0074611E"/>
    <w:rsid w:val="00746E02"/>
    <w:rsid w:val="0075091D"/>
    <w:rsid w:val="00750A9C"/>
    <w:rsid w:val="00750AF3"/>
    <w:rsid w:val="00750B39"/>
    <w:rsid w:val="00752F82"/>
    <w:rsid w:val="007536BE"/>
    <w:rsid w:val="00753757"/>
    <w:rsid w:val="007554FE"/>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5C1B"/>
    <w:rsid w:val="00776ABF"/>
    <w:rsid w:val="00776F7C"/>
    <w:rsid w:val="0077766B"/>
    <w:rsid w:val="00777FF7"/>
    <w:rsid w:val="00780090"/>
    <w:rsid w:val="00780A79"/>
    <w:rsid w:val="007816AD"/>
    <w:rsid w:val="00781775"/>
    <w:rsid w:val="00782F4E"/>
    <w:rsid w:val="007835AD"/>
    <w:rsid w:val="00783663"/>
    <w:rsid w:val="00783AFE"/>
    <w:rsid w:val="00784432"/>
    <w:rsid w:val="00784B99"/>
    <w:rsid w:val="00784EA6"/>
    <w:rsid w:val="00785045"/>
    <w:rsid w:val="00787642"/>
    <w:rsid w:val="00790BDC"/>
    <w:rsid w:val="007923C3"/>
    <w:rsid w:val="00792C3F"/>
    <w:rsid w:val="00793191"/>
    <w:rsid w:val="007939C0"/>
    <w:rsid w:val="007951B6"/>
    <w:rsid w:val="0079582F"/>
    <w:rsid w:val="007967A8"/>
    <w:rsid w:val="00796801"/>
    <w:rsid w:val="00796F38"/>
    <w:rsid w:val="00797430"/>
    <w:rsid w:val="007A06BC"/>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03D7"/>
    <w:rsid w:val="007C3C32"/>
    <w:rsid w:val="007C3F6A"/>
    <w:rsid w:val="007C4330"/>
    <w:rsid w:val="007C437D"/>
    <w:rsid w:val="007C44B1"/>
    <w:rsid w:val="007C47D6"/>
    <w:rsid w:val="007C4C2E"/>
    <w:rsid w:val="007C5D69"/>
    <w:rsid w:val="007C5F79"/>
    <w:rsid w:val="007C6968"/>
    <w:rsid w:val="007C79A7"/>
    <w:rsid w:val="007C7B23"/>
    <w:rsid w:val="007C7DFF"/>
    <w:rsid w:val="007D0190"/>
    <w:rsid w:val="007D03D8"/>
    <w:rsid w:val="007D2746"/>
    <w:rsid w:val="007D2C80"/>
    <w:rsid w:val="007D320E"/>
    <w:rsid w:val="007D32D2"/>
    <w:rsid w:val="007D3845"/>
    <w:rsid w:val="007D3DE2"/>
    <w:rsid w:val="007D3E75"/>
    <w:rsid w:val="007D5339"/>
    <w:rsid w:val="007D6432"/>
    <w:rsid w:val="007D6D2A"/>
    <w:rsid w:val="007E01BF"/>
    <w:rsid w:val="007E0248"/>
    <w:rsid w:val="007E0B86"/>
    <w:rsid w:val="007E0E1A"/>
    <w:rsid w:val="007E196D"/>
    <w:rsid w:val="007E281A"/>
    <w:rsid w:val="007E3185"/>
    <w:rsid w:val="007E3D3A"/>
    <w:rsid w:val="007E5269"/>
    <w:rsid w:val="007E59AF"/>
    <w:rsid w:val="007E5DA5"/>
    <w:rsid w:val="007E6DCF"/>
    <w:rsid w:val="007E776A"/>
    <w:rsid w:val="007E78FB"/>
    <w:rsid w:val="007E7D9E"/>
    <w:rsid w:val="007F1926"/>
    <w:rsid w:val="007F22F9"/>
    <w:rsid w:val="007F413C"/>
    <w:rsid w:val="007F4382"/>
    <w:rsid w:val="007F46F2"/>
    <w:rsid w:val="007F49C4"/>
    <w:rsid w:val="007F7A86"/>
    <w:rsid w:val="007F7FDB"/>
    <w:rsid w:val="00802E4E"/>
    <w:rsid w:val="00802F77"/>
    <w:rsid w:val="00803876"/>
    <w:rsid w:val="00804848"/>
    <w:rsid w:val="00806CC2"/>
    <w:rsid w:val="008073AD"/>
    <w:rsid w:val="008078BC"/>
    <w:rsid w:val="00810A1A"/>
    <w:rsid w:val="0081209B"/>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30337"/>
    <w:rsid w:val="0083082E"/>
    <w:rsid w:val="0083129B"/>
    <w:rsid w:val="008326F9"/>
    <w:rsid w:val="0083291A"/>
    <w:rsid w:val="00834D3E"/>
    <w:rsid w:val="00834E6C"/>
    <w:rsid w:val="008352AD"/>
    <w:rsid w:val="00836D77"/>
    <w:rsid w:val="0083709B"/>
    <w:rsid w:val="00837313"/>
    <w:rsid w:val="00837596"/>
    <w:rsid w:val="008378AC"/>
    <w:rsid w:val="008405EE"/>
    <w:rsid w:val="00841916"/>
    <w:rsid w:val="008421AD"/>
    <w:rsid w:val="0084284F"/>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0A0F"/>
    <w:rsid w:val="008620E3"/>
    <w:rsid w:val="008623FA"/>
    <w:rsid w:val="008625DC"/>
    <w:rsid w:val="0086289B"/>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10A0"/>
    <w:rsid w:val="008C349A"/>
    <w:rsid w:val="008C374B"/>
    <w:rsid w:val="008C3ACC"/>
    <w:rsid w:val="008C414F"/>
    <w:rsid w:val="008C4569"/>
    <w:rsid w:val="008C4794"/>
    <w:rsid w:val="008C5398"/>
    <w:rsid w:val="008C563B"/>
    <w:rsid w:val="008C5DE3"/>
    <w:rsid w:val="008C731A"/>
    <w:rsid w:val="008D0C9D"/>
    <w:rsid w:val="008D1291"/>
    <w:rsid w:val="008D2354"/>
    <w:rsid w:val="008D2E88"/>
    <w:rsid w:val="008D3160"/>
    <w:rsid w:val="008D35C5"/>
    <w:rsid w:val="008D3C00"/>
    <w:rsid w:val="008D4057"/>
    <w:rsid w:val="008D4B55"/>
    <w:rsid w:val="008D4DFE"/>
    <w:rsid w:val="008D5263"/>
    <w:rsid w:val="008D55C7"/>
    <w:rsid w:val="008D6E93"/>
    <w:rsid w:val="008E0430"/>
    <w:rsid w:val="008E1097"/>
    <w:rsid w:val="008E143A"/>
    <w:rsid w:val="008E28DE"/>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22F"/>
    <w:rsid w:val="008F5D77"/>
    <w:rsid w:val="008F61CE"/>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2CE"/>
    <w:rsid w:val="00911199"/>
    <w:rsid w:val="00912ED0"/>
    <w:rsid w:val="009143FA"/>
    <w:rsid w:val="00914E8C"/>
    <w:rsid w:val="009166D0"/>
    <w:rsid w:val="00916FD3"/>
    <w:rsid w:val="009176D7"/>
    <w:rsid w:val="00920745"/>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5595"/>
    <w:rsid w:val="00936F2B"/>
    <w:rsid w:val="00937144"/>
    <w:rsid w:val="00937605"/>
    <w:rsid w:val="00937DE2"/>
    <w:rsid w:val="00940368"/>
    <w:rsid w:val="00942C04"/>
    <w:rsid w:val="009432B2"/>
    <w:rsid w:val="009435DE"/>
    <w:rsid w:val="00944795"/>
    <w:rsid w:val="00944857"/>
    <w:rsid w:val="009450AB"/>
    <w:rsid w:val="0094571F"/>
    <w:rsid w:val="0094690F"/>
    <w:rsid w:val="00946C24"/>
    <w:rsid w:val="0094760F"/>
    <w:rsid w:val="0095035D"/>
    <w:rsid w:val="00950930"/>
    <w:rsid w:val="0095289F"/>
    <w:rsid w:val="00952AE8"/>
    <w:rsid w:val="00953F73"/>
    <w:rsid w:val="009543A5"/>
    <w:rsid w:val="0095504B"/>
    <w:rsid w:val="0095712C"/>
    <w:rsid w:val="009572A8"/>
    <w:rsid w:val="00957C5D"/>
    <w:rsid w:val="00960256"/>
    <w:rsid w:val="009607B7"/>
    <w:rsid w:val="009610A7"/>
    <w:rsid w:val="0096196B"/>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29"/>
    <w:rsid w:val="009720E7"/>
    <w:rsid w:val="0097373F"/>
    <w:rsid w:val="00973754"/>
    <w:rsid w:val="00974487"/>
    <w:rsid w:val="00974CFE"/>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7926"/>
    <w:rsid w:val="00987E33"/>
    <w:rsid w:val="00990152"/>
    <w:rsid w:val="00991B01"/>
    <w:rsid w:val="00991E32"/>
    <w:rsid w:val="00991E6B"/>
    <w:rsid w:val="00991F63"/>
    <w:rsid w:val="0099207D"/>
    <w:rsid w:val="0099224D"/>
    <w:rsid w:val="00992685"/>
    <w:rsid w:val="00993422"/>
    <w:rsid w:val="009939D6"/>
    <w:rsid w:val="00993C03"/>
    <w:rsid w:val="00993CD9"/>
    <w:rsid w:val="00994772"/>
    <w:rsid w:val="0099582C"/>
    <w:rsid w:val="00996B45"/>
    <w:rsid w:val="00996BE7"/>
    <w:rsid w:val="009971E5"/>
    <w:rsid w:val="00997CCD"/>
    <w:rsid w:val="009A0450"/>
    <w:rsid w:val="009A0AED"/>
    <w:rsid w:val="009A2E2E"/>
    <w:rsid w:val="009A4A46"/>
    <w:rsid w:val="009A6EF3"/>
    <w:rsid w:val="009A7078"/>
    <w:rsid w:val="009A7809"/>
    <w:rsid w:val="009A7C22"/>
    <w:rsid w:val="009B16D7"/>
    <w:rsid w:val="009B21CB"/>
    <w:rsid w:val="009B2950"/>
    <w:rsid w:val="009B4A93"/>
    <w:rsid w:val="009B539C"/>
    <w:rsid w:val="009B53D0"/>
    <w:rsid w:val="009B579D"/>
    <w:rsid w:val="009B6864"/>
    <w:rsid w:val="009B798C"/>
    <w:rsid w:val="009B7EF1"/>
    <w:rsid w:val="009C08E2"/>
    <w:rsid w:val="009C10B8"/>
    <w:rsid w:val="009C1407"/>
    <w:rsid w:val="009C1408"/>
    <w:rsid w:val="009C16B1"/>
    <w:rsid w:val="009C19BB"/>
    <w:rsid w:val="009C1B21"/>
    <w:rsid w:val="009C2CB8"/>
    <w:rsid w:val="009C3836"/>
    <w:rsid w:val="009C39E0"/>
    <w:rsid w:val="009C3C87"/>
    <w:rsid w:val="009C3E5C"/>
    <w:rsid w:val="009C41F6"/>
    <w:rsid w:val="009C75F4"/>
    <w:rsid w:val="009C7871"/>
    <w:rsid w:val="009C7914"/>
    <w:rsid w:val="009D203F"/>
    <w:rsid w:val="009D21E4"/>
    <w:rsid w:val="009D21F2"/>
    <w:rsid w:val="009D2B88"/>
    <w:rsid w:val="009D3A5A"/>
    <w:rsid w:val="009D6343"/>
    <w:rsid w:val="009D773E"/>
    <w:rsid w:val="009E039C"/>
    <w:rsid w:val="009E0606"/>
    <w:rsid w:val="009E06D8"/>
    <w:rsid w:val="009E0970"/>
    <w:rsid w:val="009E39AE"/>
    <w:rsid w:val="009E51BC"/>
    <w:rsid w:val="009E591A"/>
    <w:rsid w:val="009E5B3D"/>
    <w:rsid w:val="009E6176"/>
    <w:rsid w:val="009E648D"/>
    <w:rsid w:val="009E6B54"/>
    <w:rsid w:val="009F01C7"/>
    <w:rsid w:val="009F1368"/>
    <w:rsid w:val="009F1930"/>
    <w:rsid w:val="009F1EEF"/>
    <w:rsid w:val="009F27D3"/>
    <w:rsid w:val="009F2B24"/>
    <w:rsid w:val="009F2D78"/>
    <w:rsid w:val="009F51A5"/>
    <w:rsid w:val="009F53B4"/>
    <w:rsid w:val="009F5444"/>
    <w:rsid w:val="009F694A"/>
    <w:rsid w:val="009F6DBA"/>
    <w:rsid w:val="00A00471"/>
    <w:rsid w:val="00A00D76"/>
    <w:rsid w:val="00A00EE1"/>
    <w:rsid w:val="00A01AE6"/>
    <w:rsid w:val="00A041C4"/>
    <w:rsid w:val="00A04AB8"/>
    <w:rsid w:val="00A05CB1"/>
    <w:rsid w:val="00A06535"/>
    <w:rsid w:val="00A066B4"/>
    <w:rsid w:val="00A10960"/>
    <w:rsid w:val="00A10B39"/>
    <w:rsid w:val="00A11B1D"/>
    <w:rsid w:val="00A126ED"/>
    <w:rsid w:val="00A1356E"/>
    <w:rsid w:val="00A137EE"/>
    <w:rsid w:val="00A14762"/>
    <w:rsid w:val="00A14976"/>
    <w:rsid w:val="00A14AD3"/>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E0B"/>
    <w:rsid w:val="00A56467"/>
    <w:rsid w:val="00A565CE"/>
    <w:rsid w:val="00A57A59"/>
    <w:rsid w:val="00A57FAA"/>
    <w:rsid w:val="00A60CC6"/>
    <w:rsid w:val="00A60F72"/>
    <w:rsid w:val="00A616B8"/>
    <w:rsid w:val="00A6190C"/>
    <w:rsid w:val="00A61B50"/>
    <w:rsid w:val="00A621DE"/>
    <w:rsid w:val="00A624F3"/>
    <w:rsid w:val="00A634D0"/>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A98"/>
    <w:rsid w:val="00A81BCA"/>
    <w:rsid w:val="00A820F2"/>
    <w:rsid w:val="00A82585"/>
    <w:rsid w:val="00A8319B"/>
    <w:rsid w:val="00A8495C"/>
    <w:rsid w:val="00A85619"/>
    <w:rsid w:val="00A861D2"/>
    <w:rsid w:val="00A867F1"/>
    <w:rsid w:val="00A87111"/>
    <w:rsid w:val="00A90DCA"/>
    <w:rsid w:val="00A91540"/>
    <w:rsid w:val="00A91B9E"/>
    <w:rsid w:val="00A92203"/>
    <w:rsid w:val="00A92A59"/>
    <w:rsid w:val="00A92D1C"/>
    <w:rsid w:val="00A930CA"/>
    <w:rsid w:val="00A93F46"/>
    <w:rsid w:val="00A93F5E"/>
    <w:rsid w:val="00A94AF6"/>
    <w:rsid w:val="00A94E15"/>
    <w:rsid w:val="00A94ED9"/>
    <w:rsid w:val="00A9551A"/>
    <w:rsid w:val="00A957E4"/>
    <w:rsid w:val="00A97629"/>
    <w:rsid w:val="00A976A8"/>
    <w:rsid w:val="00A97D93"/>
    <w:rsid w:val="00AA1993"/>
    <w:rsid w:val="00AA1B5C"/>
    <w:rsid w:val="00AA1C2F"/>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A7E4D"/>
    <w:rsid w:val="00AB18F1"/>
    <w:rsid w:val="00AB1F9A"/>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3502"/>
    <w:rsid w:val="00AC3C8C"/>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E6FD2"/>
    <w:rsid w:val="00AF0C62"/>
    <w:rsid w:val="00AF1C2C"/>
    <w:rsid w:val="00AF1C3C"/>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30368"/>
    <w:rsid w:val="00B30555"/>
    <w:rsid w:val="00B314B4"/>
    <w:rsid w:val="00B31647"/>
    <w:rsid w:val="00B34007"/>
    <w:rsid w:val="00B34333"/>
    <w:rsid w:val="00B34639"/>
    <w:rsid w:val="00B35AB8"/>
    <w:rsid w:val="00B361A2"/>
    <w:rsid w:val="00B362F7"/>
    <w:rsid w:val="00B367A9"/>
    <w:rsid w:val="00B3726F"/>
    <w:rsid w:val="00B37C20"/>
    <w:rsid w:val="00B40310"/>
    <w:rsid w:val="00B4116E"/>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609"/>
    <w:rsid w:val="00B65C77"/>
    <w:rsid w:val="00B67C1E"/>
    <w:rsid w:val="00B70049"/>
    <w:rsid w:val="00B7235D"/>
    <w:rsid w:val="00B73DEC"/>
    <w:rsid w:val="00B74090"/>
    <w:rsid w:val="00B760B3"/>
    <w:rsid w:val="00B76588"/>
    <w:rsid w:val="00B80680"/>
    <w:rsid w:val="00B80D90"/>
    <w:rsid w:val="00B80FEF"/>
    <w:rsid w:val="00B81F56"/>
    <w:rsid w:val="00B820A9"/>
    <w:rsid w:val="00B83CB3"/>
    <w:rsid w:val="00B85003"/>
    <w:rsid w:val="00B85E3C"/>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E52"/>
    <w:rsid w:val="00BB003F"/>
    <w:rsid w:val="00BB012E"/>
    <w:rsid w:val="00BB0611"/>
    <w:rsid w:val="00BB1053"/>
    <w:rsid w:val="00BB126D"/>
    <w:rsid w:val="00BB1522"/>
    <w:rsid w:val="00BB1DE5"/>
    <w:rsid w:val="00BB5C3A"/>
    <w:rsid w:val="00BB69A0"/>
    <w:rsid w:val="00BB6BC4"/>
    <w:rsid w:val="00BC013A"/>
    <w:rsid w:val="00BC0C98"/>
    <w:rsid w:val="00BC230D"/>
    <w:rsid w:val="00BC292E"/>
    <w:rsid w:val="00BC3302"/>
    <w:rsid w:val="00BC33A7"/>
    <w:rsid w:val="00BC3F1F"/>
    <w:rsid w:val="00BC4504"/>
    <w:rsid w:val="00BC4A32"/>
    <w:rsid w:val="00BC4CBC"/>
    <w:rsid w:val="00BC5160"/>
    <w:rsid w:val="00BC5546"/>
    <w:rsid w:val="00BC7BA6"/>
    <w:rsid w:val="00BC7CAC"/>
    <w:rsid w:val="00BD06EB"/>
    <w:rsid w:val="00BD1386"/>
    <w:rsid w:val="00BD35BA"/>
    <w:rsid w:val="00BD3EFF"/>
    <w:rsid w:val="00BD4EE5"/>
    <w:rsid w:val="00BD647C"/>
    <w:rsid w:val="00BD6D16"/>
    <w:rsid w:val="00BD77D9"/>
    <w:rsid w:val="00BE03CD"/>
    <w:rsid w:val="00BE0413"/>
    <w:rsid w:val="00BE11BE"/>
    <w:rsid w:val="00BE16BC"/>
    <w:rsid w:val="00BE26C6"/>
    <w:rsid w:val="00BE3304"/>
    <w:rsid w:val="00BE39A6"/>
    <w:rsid w:val="00BE520C"/>
    <w:rsid w:val="00BE5FF2"/>
    <w:rsid w:val="00BE62EF"/>
    <w:rsid w:val="00BE7BB3"/>
    <w:rsid w:val="00BE7DB7"/>
    <w:rsid w:val="00BF0088"/>
    <w:rsid w:val="00BF0419"/>
    <w:rsid w:val="00BF06DC"/>
    <w:rsid w:val="00BF09EF"/>
    <w:rsid w:val="00BF184B"/>
    <w:rsid w:val="00BF1A48"/>
    <w:rsid w:val="00BF231E"/>
    <w:rsid w:val="00BF26B2"/>
    <w:rsid w:val="00BF2830"/>
    <w:rsid w:val="00BF2A99"/>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5"/>
    <w:rsid w:val="00C04FC3"/>
    <w:rsid w:val="00C050EF"/>
    <w:rsid w:val="00C05360"/>
    <w:rsid w:val="00C064A3"/>
    <w:rsid w:val="00C06A8C"/>
    <w:rsid w:val="00C07A72"/>
    <w:rsid w:val="00C07D52"/>
    <w:rsid w:val="00C1097E"/>
    <w:rsid w:val="00C11D42"/>
    <w:rsid w:val="00C12538"/>
    <w:rsid w:val="00C13223"/>
    <w:rsid w:val="00C13B5D"/>
    <w:rsid w:val="00C13C58"/>
    <w:rsid w:val="00C14704"/>
    <w:rsid w:val="00C1574E"/>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F35"/>
    <w:rsid w:val="00C30635"/>
    <w:rsid w:val="00C307D0"/>
    <w:rsid w:val="00C315FD"/>
    <w:rsid w:val="00C31A60"/>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7FF"/>
    <w:rsid w:val="00C449E7"/>
    <w:rsid w:val="00C44E2D"/>
    <w:rsid w:val="00C455E4"/>
    <w:rsid w:val="00C464F0"/>
    <w:rsid w:val="00C47755"/>
    <w:rsid w:val="00C50E04"/>
    <w:rsid w:val="00C50E85"/>
    <w:rsid w:val="00C5101F"/>
    <w:rsid w:val="00C51324"/>
    <w:rsid w:val="00C51433"/>
    <w:rsid w:val="00C51DB6"/>
    <w:rsid w:val="00C52390"/>
    <w:rsid w:val="00C5309D"/>
    <w:rsid w:val="00C55038"/>
    <w:rsid w:val="00C5565C"/>
    <w:rsid w:val="00C5567F"/>
    <w:rsid w:val="00C56157"/>
    <w:rsid w:val="00C56193"/>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2DD"/>
    <w:rsid w:val="00C72A36"/>
    <w:rsid w:val="00C73CD5"/>
    <w:rsid w:val="00C7459C"/>
    <w:rsid w:val="00C746FE"/>
    <w:rsid w:val="00C74797"/>
    <w:rsid w:val="00C752B8"/>
    <w:rsid w:val="00C75500"/>
    <w:rsid w:val="00C75530"/>
    <w:rsid w:val="00C756CC"/>
    <w:rsid w:val="00C75758"/>
    <w:rsid w:val="00C75F4D"/>
    <w:rsid w:val="00C76DE4"/>
    <w:rsid w:val="00C77459"/>
    <w:rsid w:val="00C80622"/>
    <w:rsid w:val="00C80DD3"/>
    <w:rsid w:val="00C82BF7"/>
    <w:rsid w:val="00C836DE"/>
    <w:rsid w:val="00C84B73"/>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6DB"/>
    <w:rsid w:val="00CA3801"/>
    <w:rsid w:val="00CA4F18"/>
    <w:rsid w:val="00CA58A3"/>
    <w:rsid w:val="00CA628F"/>
    <w:rsid w:val="00CA6CC5"/>
    <w:rsid w:val="00CA6E78"/>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737C"/>
    <w:rsid w:val="00CC054B"/>
    <w:rsid w:val="00CC1166"/>
    <w:rsid w:val="00CC1B32"/>
    <w:rsid w:val="00CC1D94"/>
    <w:rsid w:val="00CC3D6D"/>
    <w:rsid w:val="00CC3FB2"/>
    <w:rsid w:val="00CC499E"/>
    <w:rsid w:val="00CC4BA1"/>
    <w:rsid w:val="00CC5C10"/>
    <w:rsid w:val="00CC6CA6"/>
    <w:rsid w:val="00CC76E3"/>
    <w:rsid w:val="00CD0797"/>
    <w:rsid w:val="00CD0AEE"/>
    <w:rsid w:val="00CD123E"/>
    <w:rsid w:val="00CD1636"/>
    <w:rsid w:val="00CD22B6"/>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5B6B"/>
    <w:rsid w:val="00D068AC"/>
    <w:rsid w:val="00D06C18"/>
    <w:rsid w:val="00D07241"/>
    <w:rsid w:val="00D07443"/>
    <w:rsid w:val="00D0782D"/>
    <w:rsid w:val="00D10981"/>
    <w:rsid w:val="00D11055"/>
    <w:rsid w:val="00D134DA"/>
    <w:rsid w:val="00D15937"/>
    <w:rsid w:val="00D16183"/>
    <w:rsid w:val="00D208F0"/>
    <w:rsid w:val="00D21BD4"/>
    <w:rsid w:val="00D2360E"/>
    <w:rsid w:val="00D2408A"/>
    <w:rsid w:val="00D24533"/>
    <w:rsid w:val="00D24853"/>
    <w:rsid w:val="00D26AC9"/>
    <w:rsid w:val="00D26FA4"/>
    <w:rsid w:val="00D302F0"/>
    <w:rsid w:val="00D306F2"/>
    <w:rsid w:val="00D3133B"/>
    <w:rsid w:val="00D3168E"/>
    <w:rsid w:val="00D3263F"/>
    <w:rsid w:val="00D33A42"/>
    <w:rsid w:val="00D33C86"/>
    <w:rsid w:val="00D3503E"/>
    <w:rsid w:val="00D35106"/>
    <w:rsid w:val="00D3523D"/>
    <w:rsid w:val="00D35F39"/>
    <w:rsid w:val="00D36C34"/>
    <w:rsid w:val="00D3772D"/>
    <w:rsid w:val="00D37A2C"/>
    <w:rsid w:val="00D401CB"/>
    <w:rsid w:val="00D41C2B"/>
    <w:rsid w:val="00D41D60"/>
    <w:rsid w:val="00D42273"/>
    <w:rsid w:val="00D42971"/>
    <w:rsid w:val="00D42BC4"/>
    <w:rsid w:val="00D4352B"/>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9F6"/>
    <w:rsid w:val="00D85DD0"/>
    <w:rsid w:val="00D86384"/>
    <w:rsid w:val="00D87341"/>
    <w:rsid w:val="00D87EE7"/>
    <w:rsid w:val="00D9016C"/>
    <w:rsid w:val="00D9034A"/>
    <w:rsid w:val="00D904D5"/>
    <w:rsid w:val="00D9269D"/>
    <w:rsid w:val="00D9306D"/>
    <w:rsid w:val="00D93228"/>
    <w:rsid w:val="00D9394B"/>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F97"/>
    <w:rsid w:val="00DC7FF8"/>
    <w:rsid w:val="00DD0665"/>
    <w:rsid w:val="00DD23E5"/>
    <w:rsid w:val="00DD26C5"/>
    <w:rsid w:val="00DD3430"/>
    <w:rsid w:val="00DD467B"/>
    <w:rsid w:val="00DD4C5C"/>
    <w:rsid w:val="00DD601C"/>
    <w:rsid w:val="00DE148C"/>
    <w:rsid w:val="00DE29F9"/>
    <w:rsid w:val="00DE4072"/>
    <w:rsid w:val="00DE4D2F"/>
    <w:rsid w:val="00DE5967"/>
    <w:rsid w:val="00DE63DA"/>
    <w:rsid w:val="00DE686D"/>
    <w:rsid w:val="00DE6F22"/>
    <w:rsid w:val="00DE7E25"/>
    <w:rsid w:val="00DF0BE0"/>
    <w:rsid w:val="00DF0EF5"/>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3D6"/>
    <w:rsid w:val="00E104D8"/>
    <w:rsid w:val="00E10DD8"/>
    <w:rsid w:val="00E111CB"/>
    <w:rsid w:val="00E12029"/>
    <w:rsid w:val="00E121A5"/>
    <w:rsid w:val="00E13AE2"/>
    <w:rsid w:val="00E14233"/>
    <w:rsid w:val="00E15443"/>
    <w:rsid w:val="00E158C4"/>
    <w:rsid w:val="00E15A18"/>
    <w:rsid w:val="00E20D27"/>
    <w:rsid w:val="00E21A58"/>
    <w:rsid w:val="00E221D4"/>
    <w:rsid w:val="00E22D19"/>
    <w:rsid w:val="00E23A0A"/>
    <w:rsid w:val="00E23B14"/>
    <w:rsid w:val="00E23EBA"/>
    <w:rsid w:val="00E25D41"/>
    <w:rsid w:val="00E25DA5"/>
    <w:rsid w:val="00E268F8"/>
    <w:rsid w:val="00E270B3"/>
    <w:rsid w:val="00E27E18"/>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4D57"/>
    <w:rsid w:val="00E45EAA"/>
    <w:rsid w:val="00E466E6"/>
    <w:rsid w:val="00E46887"/>
    <w:rsid w:val="00E479D9"/>
    <w:rsid w:val="00E515D8"/>
    <w:rsid w:val="00E52C17"/>
    <w:rsid w:val="00E52F41"/>
    <w:rsid w:val="00E52FAD"/>
    <w:rsid w:val="00E53D57"/>
    <w:rsid w:val="00E53F2C"/>
    <w:rsid w:val="00E543B6"/>
    <w:rsid w:val="00E554B6"/>
    <w:rsid w:val="00E55BA5"/>
    <w:rsid w:val="00E57497"/>
    <w:rsid w:val="00E602B5"/>
    <w:rsid w:val="00E60E49"/>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3068"/>
    <w:rsid w:val="00E83BFE"/>
    <w:rsid w:val="00E83C53"/>
    <w:rsid w:val="00E83D9F"/>
    <w:rsid w:val="00E83F2A"/>
    <w:rsid w:val="00E849D7"/>
    <w:rsid w:val="00E8576E"/>
    <w:rsid w:val="00E85F91"/>
    <w:rsid w:val="00E860A8"/>
    <w:rsid w:val="00E870DC"/>
    <w:rsid w:val="00E87E8C"/>
    <w:rsid w:val="00E920DC"/>
    <w:rsid w:val="00E923AB"/>
    <w:rsid w:val="00E929F2"/>
    <w:rsid w:val="00E947F4"/>
    <w:rsid w:val="00E951E1"/>
    <w:rsid w:val="00E95849"/>
    <w:rsid w:val="00E95FF2"/>
    <w:rsid w:val="00EA0808"/>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3C93"/>
    <w:rsid w:val="00EC445B"/>
    <w:rsid w:val="00EC5307"/>
    <w:rsid w:val="00EC64EC"/>
    <w:rsid w:val="00EC6C99"/>
    <w:rsid w:val="00EC6EAD"/>
    <w:rsid w:val="00EC75BC"/>
    <w:rsid w:val="00EC7C78"/>
    <w:rsid w:val="00EC7FD0"/>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40755"/>
    <w:rsid w:val="00F409C1"/>
    <w:rsid w:val="00F414F7"/>
    <w:rsid w:val="00F4183A"/>
    <w:rsid w:val="00F42EAA"/>
    <w:rsid w:val="00F42F59"/>
    <w:rsid w:val="00F45344"/>
    <w:rsid w:val="00F469D0"/>
    <w:rsid w:val="00F47559"/>
    <w:rsid w:val="00F477CB"/>
    <w:rsid w:val="00F5011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599"/>
    <w:rsid w:val="00F62CAB"/>
    <w:rsid w:val="00F631FC"/>
    <w:rsid w:val="00F63722"/>
    <w:rsid w:val="00F63D27"/>
    <w:rsid w:val="00F644B9"/>
    <w:rsid w:val="00F64600"/>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2F4A"/>
    <w:rsid w:val="00F83D3C"/>
    <w:rsid w:val="00F85965"/>
    <w:rsid w:val="00F85D8D"/>
    <w:rsid w:val="00F861F4"/>
    <w:rsid w:val="00F86B8F"/>
    <w:rsid w:val="00F87A9E"/>
    <w:rsid w:val="00F90682"/>
    <w:rsid w:val="00F90754"/>
    <w:rsid w:val="00F911F3"/>
    <w:rsid w:val="00F91813"/>
    <w:rsid w:val="00F92189"/>
    <w:rsid w:val="00F92E12"/>
    <w:rsid w:val="00F93913"/>
    <w:rsid w:val="00F93C94"/>
    <w:rsid w:val="00F93D2B"/>
    <w:rsid w:val="00F94453"/>
    <w:rsid w:val="00F95B45"/>
    <w:rsid w:val="00F95F6B"/>
    <w:rsid w:val="00F9669F"/>
    <w:rsid w:val="00F97449"/>
    <w:rsid w:val="00F97C1B"/>
    <w:rsid w:val="00FA035C"/>
    <w:rsid w:val="00FA0518"/>
    <w:rsid w:val="00FA1D37"/>
    <w:rsid w:val="00FA3A76"/>
    <w:rsid w:val="00FA51A5"/>
    <w:rsid w:val="00FA621D"/>
    <w:rsid w:val="00FA7E11"/>
    <w:rsid w:val="00FB031D"/>
    <w:rsid w:val="00FB1384"/>
    <w:rsid w:val="00FB206C"/>
    <w:rsid w:val="00FB252F"/>
    <w:rsid w:val="00FB2B85"/>
    <w:rsid w:val="00FB301A"/>
    <w:rsid w:val="00FB340E"/>
    <w:rsid w:val="00FB460A"/>
    <w:rsid w:val="00FB4E75"/>
    <w:rsid w:val="00FB613E"/>
    <w:rsid w:val="00FB651C"/>
    <w:rsid w:val="00FB6720"/>
    <w:rsid w:val="00FB79A2"/>
    <w:rsid w:val="00FC0016"/>
    <w:rsid w:val="00FC1A81"/>
    <w:rsid w:val="00FC21F0"/>
    <w:rsid w:val="00FC377B"/>
    <w:rsid w:val="00FC5C6A"/>
    <w:rsid w:val="00FC6199"/>
    <w:rsid w:val="00FC61A1"/>
    <w:rsid w:val="00FC640B"/>
    <w:rsid w:val="00FC7AE3"/>
    <w:rsid w:val="00FD1782"/>
    <w:rsid w:val="00FD1C10"/>
    <w:rsid w:val="00FD1DB7"/>
    <w:rsid w:val="00FD30D3"/>
    <w:rsid w:val="00FD37DB"/>
    <w:rsid w:val="00FD5A92"/>
    <w:rsid w:val="00FD5C36"/>
    <w:rsid w:val="00FD629F"/>
    <w:rsid w:val="00FD7FB2"/>
    <w:rsid w:val="00FE0451"/>
    <w:rsid w:val="00FE0B86"/>
    <w:rsid w:val="00FE364A"/>
    <w:rsid w:val="00FE3EB9"/>
    <w:rsid w:val="00FE3F0F"/>
    <w:rsid w:val="00FE4172"/>
    <w:rsid w:val="00FE48B5"/>
    <w:rsid w:val="00FE4D7D"/>
    <w:rsid w:val="00FE517F"/>
    <w:rsid w:val="00FE52FA"/>
    <w:rsid w:val="00FE56C6"/>
    <w:rsid w:val="00FE6192"/>
    <w:rsid w:val="00FE69D2"/>
    <w:rsid w:val="00FE6BF5"/>
    <w:rsid w:val="00FE73DD"/>
    <w:rsid w:val="00FE74B5"/>
    <w:rsid w:val="00FE7F83"/>
    <w:rsid w:val="00FF128F"/>
    <w:rsid w:val="00FF1528"/>
    <w:rsid w:val="00FF25F6"/>
    <w:rsid w:val="00FF29FC"/>
    <w:rsid w:val="00FF3D8D"/>
    <w:rsid w:val="00FF4110"/>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133</cp:revision>
  <cp:lastPrinted>2022-05-04T17:24:00Z</cp:lastPrinted>
  <dcterms:created xsi:type="dcterms:W3CDTF">2022-04-20T16:55:00Z</dcterms:created>
  <dcterms:modified xsi:type="dcterms:W3CDTF">2022-05-26T16:16:00Z</dcterms:modified>
</cp:coreProperties>
</file>